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AAB95" w14:textId="77777777" w:rsidR="00093F21" w:rsidRDefault="00093F21" w:rsidP="00CE1AD2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04C55EE2" w14:textId="77777777" w:rsidR="00093F21" w:rsidRDefault="00093F21" w:rsidP="00CE1AD2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22D5A453" w14:textId="77777777" w:rsidR="00093F21" w:rsidRDefault="00093F21" w:rsidP="00CE1AD2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790DBBAC" w14:textId="77777777" w:rsidR="00093F21" w:rsidRDefault="00093F21" w:rsidP="00CE1AD2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1EE5A62E" w14:textId="77777777" w:rsidR="00093F21" w:rsidRDefault="00093F21" w:rsidP="00CE1AD2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6B24ED61" w14:textId="77777777" w:rsidR="00093F21" w:rsidRDefault="00093F21" w:rsidP="00CE1AD2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02B384B3" w14:textId="77777777" w:rsidR="00093F21" w:rsidRDefault="00093F21" w:rsidP="00CE1AD2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3BF66E37" w14:textId="77777777" w:rsidR="00CE1AD2" w:rsidRPr="00093F21" w:rsidRDefault="00CE1AD2" w:rsidP="00CE1AD2">
      <w:pPr>
        <w:jc w:val="center"/>
        <w:rPr>
          <w:rFonts w:ascii="Liberation Serif" w:hAnsi="Liberation Serif" w:cs="Liberation Serif"/>
          <w:b/>
          <w:i/>
          <w:sz w:val="26"/>
          <w:szCs w:val="26"/>
          <w:lang w:eastAsia="ru-RU"/>
        </w:rPr>
      </w:pPr>
      <w:r w:rsidRPr="00093F21">
        <w:rPr>
          <w:rFonts w:ascii="Liberation Serif" w:hAnsi="Liberation Serif" w:cs="Liberation Serif"/>
          <w:b/>
          <w:i/>
          <w:sz w:val="26"/>
          <w:szCs w:val="26"/>
        </w:rPr>
        <w:t>О внесении изменений в приказ Министерства здравоохранения Свердловской области от 29.09.2020 №</w:t>
      </w:r>
      <w:r w:rsidR="00093F21">
        <w:rPr>
          <w:rFonts w:ascii="Liberation Serif" w:hAnsi="Liberation Serif" w:cs="Liberation Serif"/>
          <w:b/>
          <w:i/>
          <w:sz w:val="26"/>
          <w:szCs w:val="26"/>
        </w:rPr>
        <w:t xml:space="preserve"> </w:t>
      </w:r>
      <w:r w:rsidRPr="00093F21">
        <w:rPr>
          <w:rFonts w:ascii="Liberation Serif" w:hAnsi="Liberation Serif" w:cs="Liberation Serif"/>
          <w:b/>
          <w:i/>
          <w:sz w:val="26"/>
          <w:szCs w:val="26"/>
        </w:rPr>
        <w:t>1356-п «Об утверждении Регламента осуществления Министерством з</w:t>
      </w:r>
      <w:r w:rsidRPr="00093F21">
        <w:rPr>
          <w:rFonts w:ascii="Liberation Serif" w:hAnsi="Liberation Serif" w:cs="Liberation Serif"/>
          <w:b/>
          <w:i/>
          <w:sz w:val="26"/>
          <w:szCs w:val="26"/>
          <w:lang w:eastAsia="ru-RU"/>
        </w:rPr>
        <w:t>дравоохранения Свердловской области ведомственного контроля в сфере закупок для обеспечения нужд Свердловской области»</w:t>
      </w:r>
    </w:p>
    <w:p w14:paraId="77EF0DBE" w14:textId="77777777" w:rsidR="00CE1AD2" w:rsidRPr="00093F21" w:rsidRDefault="00CE1AD2" w:rsidP="00CE1AD2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6"/>
          <w:szCs w:val="26"/>
          <w:lang w:eastAsia="ru-RU"/>
        </w:rPr>
      </w:pPr>
    </w:p>
    <w:p w14:paraId="28EF3A18" w14:textId="228D30AD" w:rsidR="00CE1AD2" w:rsidRPr="00093F21" w:rsidRDefault="00CE1AD2" w:rsidP="00CE1AD2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3F21">
        <w:rPr>
          <w:rFonts w:ascii="Liberation Serif" w:hAnsi="Liberation Serif" w:cs="Liberation Serif"/>
          <w:sz w:val="26"/>
          <w:szCs w:val="26"/>
        </w:rPr>
        <w:t>Руководствуясь статьей 100 Федерального закона от 05.04.2013 № 44-ФЗ «О</w:t>
      </w:r>
      <w:r w:rsidR="0069498C">
        <w:rPr>
          <w:rFonts w:ascii="Liberation Serif" w:hAnsi="Liberation Serif" w:cs="Liberation Serif"/>
          <w:sz w:val="26"/>
          <w:szCs w:val="26"/>
        </w:rPr>
        <w:t> </w:t>
      </w:r>
      <w:r w:rsidRPr="00093F21">
        <w:rPr>
          <w:rFonts w:ascii="Liberation Serif" w:hAnsi="Liberation Serif" w:cs="Liberation Serif"/>
          <w:sz w:val="26"/>
          <w:szCs w:val="26"/>
        </w:rPr>
        <w:t xml:space="preserve">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093F21">
          <w:rPr>
            <w:rFonts w:ascii="Liberation Serif" w:hAnsi="Liberation Serif" w:cs="Liberation Serif"/>
            <w:sz w:val="26"/>
            <w:szCs w:val="26"/>
          </w:rPr>
          <w:t>постановлением</w:t>
        </w:r>
      </w:hyperlink>
      <w:r w:rsidRPr="00093F21">
        <w:rPr>
          <w:rFonts w:ascii="Liberation Serif" w:hAnsi="Liberation Serif" w:cs="Liberation Serif"/>
          <w:sz w:val="26"/>
          <w:szCs w:val="26"/>
        </w:rPr>
        <w:t xml:space="preserve"> Правительства Свердловской области от 30.04.2014 № 337-ПП «Об утверждении Порядка осуществления ведомственного контроля в сфере закупок для обеспечения нужд Свердловской области», Положением о Министерстве здравоохранения Свердловской области, утвержденным постановлением Правительства Свердловской области от 13.01.2016 № 16-ПП «Об утверждении Положения, предельного лимита штатной численности и фонда по должностным окладам в месяц Министерства здравоохранения Свердловской области», на основании протокола заседания Комиссии по координации работы по противодействию коррупции в Свердловской области от 09.10.2019 № 3-К </w:t>
      </w:r>
    </w:p>
    <w:p w14:paraId="7C947F29" w14:textId="77777777" w:rsidR="00CE1AD2" w:rsidRPr="00093F21" w:rsidRDefault="00CE1AD2" w:rsidP="00CE1AD2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093F21">
        <w:rPr>
          <w:rFonts w:ascii="Liberation Serif" w:hAnsi="Liberation Serif" w:cs="Liberation Serif"/>
          <w:b/>
          <w:sz w:val="26"/>
          <w:szCs w:val="26"/>
          <w:lang w:eastAsia="ru-RU"/>
        </w:rPr>
        <w:t>ПРИКАЗЫВАЮ:</w:t>
      </w:r>
    </w:p>
    <w:p w14:paraId="67DF3CEE" w14:textId="7081BDAC" w:rsidR="00CE1AD2" w:rsidRPr="00093F21" w:rsidRDefault="00532755" w:rsidP="00093F21">
      <w:pPr>
        <w:pStyle w:val="ConsPlusNormal"/>
        <w:numPr>
          <w:ilvl w:val="0"/>
          <w:numId w:val="47"/>
        </w:numPr>
        <w:ind w:left="0"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Внести изменения в </w:t>
      </w:r>
      <w:r w:rsidR="00CE1AD2" w:rsidRPr="00093F21">
        <w:rPr>
          <w:rFonts w:ascii="Liberation Serif" w:hAnsi="Liberation Serif" w:cs="Liberation Serif"/>
          <w:sz w:val="26"/>
          <w:szCs w:val="26"/>
        </w:rPr>
        <w:t>Регламент осуществления Министерством здравоохранения Свердловской области ведомственного контроля в сфере закупок для обеспечения нужд Свердловской области</w:t>
      </w:r>
      <w:r w:rsidR="00371995" w:rsidRPr="00093F21">
        <w:rPr>
          <w:rFonts w:ascii="Liberation Serif" w:hAnsi="Liberation Serif" w:cs="Liberation Serif"/>
          <w:sz w:val="26"/>
          <w:szCs w:val="26"/>
        </w:rPr>
        <w:t>, утвержденный приказом</w:t>
      </w:r>
      <w:r>
        <w:rPr>
          <w:rFonts w:ascii="Liberation Serif" w:hAnsi="Liberation Serif" w:cs="Liberation Serif"/>
          <w:sz w:val="26"/>
          <w:szCs w:val="26"/>
        </w:rPr>
        <w:t xml:space="preserve"> Министерства</w:t>
      </w:r>
      <w:r w:rsidRPr="00093F21">
        <w:rPr>
          <w:rFonts w:ascii="Liberation Serif" w:hAnsi="Liberation Serif" w:cs="Liberation Serif"/>
          <w:sz w:val="26"/>
          <w:szCs w:val="26"/>
        </w:rPr>
        <w:t xml:space="preserve"> здравоохранения Свердловской области</w:t>
      </w:r>
      <w:r w:rsidR="00371995" w:rsidRPr="00093F21">
        <w:rPr>
          <w:rFonts w:ascii="Liberation Serif" w:hAnsi="Liberation Serif" w:cs="Liberation Serif"/>
          <w:sz w:val="26"/>
          <w:szCs w:val="26"/>
        </w:rPr>
        <w:t xml:space="preserve"> от 29.09.2020 №1356-п «Об утверждении Регламента осуществления Министерством здравоохранения Свердловской области ведомственного контроля в сфере закупок для обеспечения нужд Свердловской области» </w:t>
      </w:r>
      <w:r>
        <w:rPr>
          <w:rFonts w:ascii="Liberation Serif" w:hAnsi="Liberation Serif" w:cs="Liberation Serif"/>
          <w:sz w:val="26"/>
          <w:szCs w:val="26"/>
        </w:rPr>
        <w:t>(</w:t>
      </w:r>
      <w:r w:rsidR="009279E4">
        <w:rPr>
          <w:rFonts w:ascii="Liberation Serif" w:hAnsi="Liberation Serif" w:cs="Liberation Serif"/>
          <w:sz w:val="26"/>
          <w:szCs w:val="26"/>
        </w:rPr>
        <w:t xml:space="preserve">опубликован </w:t>
      </w:r>
      <w:r w:rsidRPr="00532755">
        <w:rPr>
          <w:rFonts w:ascii="Liberation Serif" w:hAnsi="Liberation Serif" w:cs="Liberation Serif"/>
          <w:sz w:val="26"/>
          <w:szCs w:val="26"/>
        </w:rPr>
        <w:t>на «Официальном интернет-портале правовой информации Свердловской области» (</w:t>
      </w:r>
      <w:hyperlink r:id="rId9" w:history="1">
        <w:r w:rsidRPr="00532755">
          <w:rPr>
            <w:rFonts w:ascii="Liberation Serif" w:hAnsi="Liberation Serif" w:cs="Liberation Serif"/>
            <w:sz w:val="26"/>
            <w:szCs w:val="26"/>
          </w:rPr>
          <w:t>www.pravo.gov66.ru)</w:t>
        </w:r>
      </w:hyperlink>
      <w:r w:rsidRPr="00532755">
        <w:rPr>
          <w:rFonts w:ascii="Liberation Serif" w:hAnsi="Liberation Serif" w:cs="Liberation Serif"/>
          <w:sz w:val="26"/>
          <w:szCs w:val="26"/>
        </w:rPr>
        <w:t xml:space="preserve"> 05.08.2020)</w:t>
      </w:r>
      <w:r w:rsidR="009279E4">
        <w:rPr>
          <w:rFonts w:ascii="Liberation Serif" w:hAnsi="Liberation Serif" w:cs="Liberation Serif"/>
          <w:sz w:val="26"/>
          <w:szCs w:val="26"/>
        </w:rPr>
        <w:t xml:space="preserve"> </w:t>
      </w:r>
      <w:r w:rsidR="00CE1AD2" w:rsidRPr="00093F21">
        <w:rPr>
          <w:rFonts w:ascii="Liberation Serif" w:hAnsi="Liberation Serif" w:cs="Liberation Serif"/>
          <w:sz w:val="26"/>
          <w:szCs w:val="26"/>
        </w:rPr>
        <w:t>изложи</w:t>
      </w:r>
      <w:r>
        <w:rPr>
          <w:rFonts w:ascii="Liberation Serif" w:hAnsi="Liberation Serif" w:cs="Liberation Serif"/>
          <w:sz w:val="26"/>
          <w:szCs w:val="26"/>
        </w:rPr>
        <w:t>в</w:t>
      </w:r>
      <w:r w:rsidR="00CE1AD2" w:rsidRPr="00093F2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его </w:t>
      </w:r>
      <w:r w:rsidR="00CE1AD2" w:rsidRPr="00093F21">
        <w:rPr>
          <w:rFonts w:ascii="Liberation Serif" w:hAnsi="Liberation Serif" w:cs="Liberation Serif"/>
          <w:sz w:val="26"/>
          <w:szCs w:val="26"/>
        </w:rPr>
        <w:t xml:space="preserve">в </w:t>
      </w:r>
      <w:r w:rsidR="00371995" w:rsidRPr="00093F21">
        <w:rPr>
          <w:rFonts w:ascii="Liberation Serif" w:hAnsi="Liberation Serif" w:cs="Liberation Serif"/>
          <w:sz w:val="26"/>
          <w:szCs w:val="26"/>
        </w:rPr>
        <w:t>новой редакции</w:t>
      </w:r>
      <w:r w:rsidR="00E50DB8">
        <w:rPr>
          <w:rFonts w:ascii="Liberation Serif" w:hAnsi="Liberation Serif" w:cs="Liberation Serif"/>
          <w:sz w:val="26"/>
          <w:szCs w:val="26"/>
        </w:rPr>
        <w:t xml:space="preserve"> (прилагается)</w:t>
      </w:r>
      <w:r w:rsidR="00371995" w:rsidRPr="00093F21">
        <w:rPr>
          <w:rFonts w:ascii="Liberation Serif" w:hAnsi="Liberation Serif" w:cs="Liberation Serif"/>
          <w:sz w:val="26"/>
          <w:szCs w:val="26"/>
        </w:rPr>
        <w:t>.</w:t>
      </w:r>
    </w:p>
    <w:p w14:paraId="7A316C2C" w14:textId="77777777" w:rsidR="00CE1AD2" w:rsidRPr="00093F21" w:rsidRDefault="00CE1AD2" w:rsidP="00093F21">
      <w:pPr>
        <w:pStyle w:val="ConsPlusNormal"/>
        <w:numPr>
          <w:ilvl w:val="0"/>
          <w:numId w:val="47"/>
        </w:numPr>
        <w:ind w:left="0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093F21">
        <w:rPr>
          <w:rFonts w:ascii="Liberation Serif" w:hAnsi="Liberation Serif" w:cs="Liberation Serif"/>
          <w:sz w:val="26"/>
          <w:szCs w:val="26"/>
        </w:rPr>
        <w:t>Настоящий приказ вступает в силу на следующий день после его официального опубликования.</w:t>
      </w:r>
    </w:p>
    <w:p w14:paraId="550FBB89" w14:textId="77777777" w:rsidR="00CE1AD2" w:rsidRPr="00093F21" w:rsidRDefault="00CE1AD2" w:rsidP="00093F21">
      <w:pPr>
        <w:pStyle w:val="ConsPlusNormal"/>
        <w:numPr>
          <w:ilvl w:val="0"/>
          <w:numId w:val="47"/>
        </w:numPr>
        <w:ind w:left="0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093F21">
        <w:rPr>
          <w:rFonts w:ascii="Liberation Serif" w:hAnsi="Liberation Serif" w:cs="Liberation Serif"/>
          <w:sz w:val="26"/>
          <w:szCs w:val="26"/>
        </w:rPr>
        <w:t>Начальнику отдела финансового контроля Министерства здравоохранения Свердловской области Г.Л. Костиной:</w:t>
      </w:r>
    </w:p>
    <w:p w14:paraId="579A51CE" w14:textId="77777777" w:rsidR="00CE1AD2" w:rsidRPr="00093F21" w:rsidRDefault="00CE1AD2" w:rsidP="00CE1AD2">
      <w:pPr>
        <w:pStyle w:val="a9"/>
        <w:numPr>
          <w:ilvl w:val="0"/>
          <w:numId w:val="4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3F21">
        <w:rPr>
          <w:rFonts w:ascii="Liberation Serif" w:hAnsi="Liberation Serif" w:cs="Liberation Serif"/>
          <w:sz w:val="26"/>
          <w:szCs w:val="26"/>
        </w:rPr>
        <w:t xml:space="preserve">направить настоящий приказ для официального опубликования на «Официальном интернет-портале правовой информации Свердловской области» (www.pravo.gov66.ru) в течение десяти дней со дня подписания; </w:t>
      </w:r>
    </w:p>
    <w:p w14:paraId="56414046" w14:textId="4764EFE1" w:rsidR="00CE1AD2" w:rsidRPr="00093F21" w:rsidRDefault="00CE1AD2" w:rsidP="00CE1AD2">
      <w:pPr>
        <w:pStyle w:val="a9"/>
        <w:widowControl w:val="0"/>
        <w:numPr>
          <w:ilvl w:val="0"/>
          <w:numId w:val="45"/>
        </w:numPr>
        <w:suppressAutoHyphens w:val="0"/>
        <w:autoSpaceDE w:val="0"/>
        <w:autoSpaceDN w:val="0"/>
        <w:spacing w:before="22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3F21">
        <w:rPr>
          <w:rFonts w:ascii="Liberation Serif" w:hAnsi="Liberation Serif" w:cs="Liberation Serif"/>
          <w:sz w:val="26"/>
          <w:szCs w:val="26"/>
        </w:rPr>
        <w:t xml:space="preserve">направить настоящий приказ в Главное управление Министерства юстиции Российской Федерации по Свердловской области и в </w:t>
      </w:r>
      <w:r w:rsidR="00532755">
        <w:rPr>
          <w:rFonts w:ascii="Liberation Serif" w:hAnsi="Liberation Serif" w:cs="Liberation Serif"/>
          <w:sz w:val="26"/>
          <w:szCs w:val="26"/>
        </w:rPr>
        <w:t>п</w:t>
      </w:r>
      <w:r w:rsidRPr="00093F21">
        <w:rPr>
          <w:rFonts w:ascii="Liberation Serif" w:hAnsi="Liberation Serif" w:cs="Liberation Serif"/>
          <w:sz w:val="26"/>
          <w:szCs w:val="26"/>
        </w:rPr>
        <w:t>рокуратуру Свердловской области в течение семи дней со дня его первого официального опубликования.</w:t>
      </w:r>
    </w:p>
    <w:p w14:paraId="204BA19C" w14:textId="77777777" w:rsidR="00CE1AD2" w:rsidRPr="00093F21" w:rsidRDefault="00CE1AD2" w:rsidP="00093F21">
      <w:pPr>
        <w:pStyle w:val="ConsPlusNormal"/>
        <w:numPr>
          <w:ilvl w:val="0"/>
          <w:numId w:val="47"/>
        </w:numPr>
        <w:ind w:left="0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093F21">
        <w:rPr>
          <w:rFonts w:ascii="Liberation Serif" w:hAnsi="Liberation Serif" w:cs="Liberation Serif"/>
          <w:sz w:val="26"/>
          <w:szCs w:val="26"/>
        </w:rPr>
        <w:t xml:space="preserve">Контроль за исполнением настоящего приказа возложить на заместителя Министра здравоохранения Свердловской области Е.В. </w:t>
      </w:r>
      <w:proofErr w:type="spellStart"/>
      <w:r w:rsidRPr="00093F21">
        <w:rPr>
          <w:rFonts w:ascii="Liberation Serif" w:hAnsi="Liberation Serif" w:cs="Liberation Serif"/>
          <w:sz w:val="26"/>
          <w:szCs w:val="26"/>
        </w:rPr>
        <w:t>Прямоносову</w:t>
      </w:r>
      <w:proofErr w:type="spellEnd"/>
      <w:r w:rsidRPr="00093F21">
        <w:rPr>
          <w:rFonts w:ascii="Liberation Serif" w:hAnsi="Liberation Serif" w:cs="Liberation Serif"/>
          <w:sz w:val="26"/>
          <w:szCs w:val="26"/>
        </w:rPr>
        <w:t xml:space="preserve">. </w:t>
      </w:r>
    </w:p>
    <w:p w14:paraId="1083B1E5" w14:textId="77777777" w:rsidR="00CE1AD2" w:rsidRPr="00093F21" w:rsidRDefault="00CE1AD2" w:rsidP="00CE1AD2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74C57F7" w14:textId="77777777" w:rsidR="00CE1AD2" w:rsidRPr="00093F21" w:rsidRDefault="00CE1AD2" w:rsidP="00CE1AD2">
      <w:pPr>
        <w:pStyle w:val="11"/>
        <w:jc w:val="both"/>
        <w:rPr>
          <w:rFonts w:ascii="Liberation Serif" w:hAnsi="Liberation Serif" w:cs="Liberation Serif"/>
          <w:sz w:val="26"/>
          <w:szCs w:val="26"/>
        </w:rPr>
      </w:pPr>
    </w:p>
    <w:p w14:paraId="36D753EE" w14:textId="77777777" w:rsidR="00093F21" w:rsidRDefault="00CE1AD2" w:rsidP="00093F21">
      <w:pPr>
        <w:pStyle w:val="1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93F21">
        <w:rPr>
          <w:rFonts w:ascii="Liberation Serif" w:hAnsi="Liberation Serif" w:cs="Liberation Serif"/>
          <w:sz w:val="26"/>
          <w:szCs w:val="26"/>
        </w:rPr>
        <w:t xml:space="preserve">Министр              </w:t>
      </w:r>
      <w:r w:rsidRPr="00093F21">
        <w:rPr>
          <w:rFonts w:ascii="Liberation Serif" w:hAnsi="Liberation Serif" w:cs="Liberation Serif"/>
          <w:sz w:val="26"/>
          <w:szCs w:val="26"/>
        </w:rPr>
        <w:tab/>
      </w:r>
      <w:r w:rsidRPr="00093F21">
        <w:rPr>
          <w:rFonts w:ascii="Liberation Serif" w:hAnsi="Liberation Serif" w:cs="Liberation Serif"/>
          <w:sz w:val="26"/>
          <w:szCs w:val="26"/>
        </w:rPr>
        <w:tab/>
      </w:r>
      <w:r w:rsidRPr="00093F21">
        <w:rPr>
          <w:rFonts w:ascii="Liberation Serif" w:hAnsi="Liberation Serif" w:cs="Liberation Serif"/>
          <w:sz w:val="26"/>
          <w:szCs w:val="26"/>
        </w:rPr>
        <w:tab/>
      </w:r>
      <w:r w:rsidRPr="00093F21">
        <w:rPr>
          <w:rFonts w:ascii="Liberation Serif" w:hAnsi="Liberation Serif" w:cs="Liberation Serif"/>
          <w:sz w:val="26"/>
          <w:szCs w:val="26"/>
        </w:rPr>
        <w:tab/>
      </w:r>
      <w:r w:rsidRPr="00093F21">
        <w:rPr>
          <w:rFonts w:ascii="Liberation Serif" w:hAnsi="Liberation Serif" w:cs="Liberation Serif"/>
          <w:sz w:val="26"/>
          <w:szCs w:val="26"/>
        </w:rPr>
        <w:tab/>
      </w:r>
      <w:r w:rsidRPr="00093F21">
        <w:rPr>
          <w:rFonts w:ascii="Liberation Serif" w:hAnsi="Liberation Serif" w:cs="Liberation Serif"/>
          <w:sz w:val="26"/>
          <w:szCs w:val="26"/>
        </w:rPr>
        <w:tab/>
      </w:r>
      <w:r w:rsidR="00093F21" w:rsidRPr="00093F21">
        <w:rPr>
          <w:rFonts w:ascii="Liberation Serif" w:hAnsi="Liberation Serif" w:cs="Liberation Serif"/>
          <w:sz w:val="26"/>
          <w:szCs w:val="26"/>
        </w:rPr>
        <w:tab/>
      </w:r>
      <w:r w:rsidR="00093F21" w:rsidRPr="00093F21">
        <w:rPr>
          <w:rFonts w:ascii="Liberation Serif" w:hAnsi="Liberation Serif" w:cs="Liberation Serif"/>
          <w:sz w:val="26"/>
          <w:szCs w:val="26"/>
        </w:rPr>
        <w:tab/>
      </w:r>
      <w:r w:rsidR="00093F21" w:rsidRPr="00093F21">
        <w:rPr>
          <w:rFonts w:ascii="Liberation Serif" w:hAnsi="Liberation Serif" w:cs="Liberation Serif"/>
          <w:sz w:val="26"/>
          <w:szCs w:val="26"/>
        </w:rPr>
        <w:tab/>
      </w:r>
      <w:r w:rsidR="00931AAF">
        <w:rPr>
          <w:rFonts w:ascii="Liberation Serif" w:hAnsi="Liberation Serif" w:cs="Liberation Serif"/>
          <w:sz w:val="26"/>
          <w:szCs w:val="26"/>
        </w:rPr>
        <w:t xml:space="preserve">         </w:t>
      </w:r>
      <w:r w:rsidRPr="00093F21">
        <w:rPr>
          <w:rFonts w:ascii="Liberation Serif" w:hAnsi="Liberation Serif" w:cs="Liberation Serif"/>
          <w:sz w:val="26"/>
          <w:szCs w:val="26"/>
        </w:rPr>
        <w:t>А.А. Карлов</w:t>
      </w:r>
    </w:p>
    <w:p w14:paraId="7DBBA9F3" w14:textId="77777777" w:rsidR="00931AAF" w:rsidRDefault="00931AAF" w:rsidP="009A0E56">
      <w:pPr>
        <w:widowControl w:val="0"/>
        <w:suppressAutoHyphens w:val="0"/>
        <w:autoSpaceDE w:val="0"/>
        <w:autoSpaceDN w:val="0"/>
        <w:jc w:val="right"/>
        <w:outlineLvl w:val="0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2373BCF9" w14:textId="77777777" w:rsidR="005D0B8A" w:rsidRPr="009A0E56" w:rsidRDefault="005D0B8A" w:rsidP="009A0E56">
      <w:pPr>
        <w:widowControl w:val="0"/>
        <w:suppressAutoHyphens w:val="0"/>
        <w:autoSpaceDE w:val="0"/>
        <w:autoSpaceDN w:val="0"/>
        <w:jc w:val="right"/>
        <w:outlineLvl w:val="0"/>
        <w:rPr>
          <w:rFonts w:ascii="Liberation Serif" w:hAnsi="Liberation Serif" w:cs="Liberation Serif"/>
          <w:sz w:val="24"/>
          <w:szCs w:val="24"/>
          <w:lang w:eastAsia="ru-RU"/>
        </w:rPr>
      </w:pPr>
      <w:r w:rsidRPr="009A0E56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Приложение</w:t>
      </w:r>
    </w:p>
    <w:p w14:paraId="2A25734D" w14:textId="77777777" w:rsidR="005D0B8A" w:rsidRPr="009A0E56" w:rsidRDefault="005D0B8A" w:rsidP="009A0E56">
      <w:pPr>
        <w:widowControl w:val="0"/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4"/>
          <w:szCs w:val="24"/>
          <w:lang w:eastAsia="ru-RU"/>
        </w:rPr>
      </w:pPr>
      <w:r w:rsidRPr="009A0E56">
        <w:rPr>
          <w:rFonts w:ascii="Liberation Serif" w:hAnsi="Liberation Serif" w:cs="Liberation Serif"/>
          <w:sz w:val="24"/>
          <w:szCs w:val="24"/>
          <w:lang w:eastAsia="ru-RU"/>
        </w:rPr>
        <w:t xml:space="preserve">к </w:t>
      </w:r>
      <w:r w:rsidR="009A0E56" w:rsidRPr="009A0E56">
        <w:rPr>
          <w:rFonts w:ascii="Liberation Serif" w:hAnsi="Liberation Serif" w:cs="Liberation Serif"/>
          <w:sz w:val="24"/>
          <w:szCs w:val="24"/>
          <w:lang w:eastAsia="ru-RU"/>
        </w:rPr>
        <w:t>п</w:t>
      </w:r>
      <w:r w:rsidRPr="009A0E56">
        <w:rPr>
          <w:rFonts w:ascii="Liberation Serif" w:hAnsi="Liberation Serif" w:cs="Liberation Serif"/>
          <w:sz w:val="24"/>
          <w:szCs w:val="24"/>
          <w:lang w:eastAsia="ru-RU"/>
        </w:rPr>
        <w:t>риказу</w:t>
      </w:r>
      <w:r w:rsidR="009A0E56" w:rsidRPr="009A0E56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A0E56">
        <w:rPr>
          <w:rFonts w:ascii="Liberation Serif" w:hAnsi="Liberation Serif" w:cs="Liberation Serif"/>
          <w:sz w:val="24"/>
          <w:szCs w:val="24"/>
          <w:lang w:eastAsia="ru-RU"/>
        </w:rPr>
        <w:t>Министерства здравоохранения</w:t>
      </w:r>
    </w:p>
    <w:p w14:paraId="79C51873" w14:textId="77777777" w:rsidR="005D0B8A" w:rsidRPr="009A0E56" w:rsidRDefault="005D0B8A" w:rsidP="009A0E56">
      <w:pPr>
        <w:widowControl w:val="0"/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4"/>
          <w:szCs w:val="24"/>
          <w:lang w:eastAsia="ru-RU"/>
        </w:rPr>
      </w:pPr>
      <w:r w:rsidRPr="009A0E56">
        <w:rPr>
          <w:rFonts w:ascii="Liberation Serif" w:hAnsi="Liberation Serif" w:cs="Liberation Serif"/>
          <w:sz w:val="24"/>
          <w:szCs w:val="24"/>
          <w:lang w:eastAsia="ru-RU"/>
        </w:rPr>
        <w:t>Свердловской области</w:t>
      </w:r>
      <w:r w:rsidR="009A0E56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A0E56">
        <w:rPr>
          <w:rFonts w:ascii="Liberation Serif" w:hAnsi="Liberation Serif" w:cs="Liberation Serif"/>
          <w:sz w:val="24"/>
          <w:szCs w:val="24"/>
          <w:lang w:eastAsia="ru-RU"/>
        </w:rPr>
        <w:t>от _________ № _____</w:t>
      </w:r>
    </w:p>
    <w:p w14:paraId="1947FEEC" w14:textId="77777777" w:rsidR="00536056" w:rsidRDefault="00536056" w:rsidP="009A0E56">
      <w:pPr>
        <w:widowControl w:val="0"/>
        <w:suppressAutoHyphens w:val="0"/>
        <w:autoSpaceDE w:val="0"/>
        <w:autoSpaceDN w:val="0"/>
        <w:jc w:val="right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7A0B630C" w14:textId="77777777" w:rsidR="007711AE" w:rsidRPr="009A0E56" w:rsidRDefault="007711AE" w:rsidP="009A0E56">
      <w:pPr>
        <w:widowControl w:val="0"/>
        <w:suppressAutoHyphens w:val="0"/>
        <w:autoSpaceDE w:val="0"/>
        <w:autoSpaceDN w:val="0"/>
        <w:jc w:val="right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21E3AFDC" w14:textId="77777777" w:rsidR="00CB65B1" w:rsidRPr="009A0E56" w:rsidRDefault="009A0E56" w:rsidP="009A0E56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bookmarkStart w:id="0" w:name="P39"/>
      <w:bookmarkEnd w:id="0"/>
      <w:r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Р</w:t>
      </w:r>
      <w:r w:rsidRPr="009A0E56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егламент</w:t>
      </w:r>
    </w:p>
    <w:p w14:paraId="36DE3EFF" w14:textId="77777777" w:rsidR="001C44F8" w:rsidRDefault="009A0E56" w:rsidP="001C44F8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осуществления </w:t>
      </w:r>
      <w:r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М</w:t>
      </w:r>
      <w:r w:rsidRPr="009A0E56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инистерством </w:t>
      </w:r>
      <w:r w:rsidR="001C44F8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здравоохранения</w:t>
      </w:r>
    </w:p>
    <w:p w14:paraId="07239FB2" w14:textId="77777777" w:rsidR="00186F98" w:rsidRDefault="001C44F8" w:rsidP="009A0E56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Свердловской области </w:t>
      </w:r>
      <w:r w:rsidR="009A0E56" w:rsidRPr="009A0E56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ведомственного</w:t>
      </w:r>
      <w:r w:rsidR="00186F98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 </w:t>
      </w:r>
      <w:r w:rsidR="009A0E56" w:rsidRPr="009A0E56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контроля в сфере закупок </w:t>
      </w:r>
    </w:p>
    <w:p w14:paraId="7CB22815" w14:textId="77777777" w:rsidR="00CB65B1" w:rsidRPr="009A0E56" w:rsidRDefault="009A0E56" w:rsidP="009A0E56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для</w:t>
      </w:r>
      <w:r w:rsidR="00AE5455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 обеспечения</w:t>
      </w:r>
      <w:r w:rsidRPr="009A0E56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 нужд </w:t>
      </w:r>
      <w:r w:rsidR="00AE5455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С</w:t>
      </w:r>
      <w:r w:rsidRPr="009A0E56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вердловской области</w:t>
      </w:r>
    </w:p>
    <w:p w14:paraId="59B8A537" w14:textId="77777777" w:rsidR="00CB65B1" w:rsidRPr="009A0E56" w:rsidRDefault="00CB65B1" w:rsidP="009A0E56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1BA704ED" w14:textId="77777777" w:rsidR="001C44F8" w:rsidRDefault="00353360" w:rsidP="00353360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1. </w:t>
      </w:r>
      <w:r w:rsidR="001C44F8" w:rsidRPr="00353360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Общие положения</w:t>
      </w:r>
    </w:p>
    <w:p w14:paraId="7174B8AF" w14:textId="77777777" w:rsidR="007711AE" w:rsidRPr="00353360" w:rsidRDefault="007711AE" w:rsidP="00353360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25DE0172" w14:textId="77777777" w:rsidR="00CB65B1" w:rsidRPr="00CF5A89" w:rsidRDefault="00CB65B1" w:rsidP="00CF5A89">
      <w:pPr>
        <w:pStyle w:val="a9"/>
        <w:widowControl w:val="0"/>
        <w:numPr>
          <w:ilvl w:val="1"/>
          <w:numId w:val="25"/>
        </w:numPr>
        <w:tabs>
          <w:tab w:val="num" w:pos="0"/>
        </w:tabs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Регламент осуществления Министерством </w:t>
      </w:r>
      <w:r w:rsidR="001C44F8"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здравоохранения 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>Свердловской области ведомственного контроля в сфере закупок для</w:t>
      </w:r>
      <w:r w:rsidR="00910250"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 обеспечения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 нужд Свердловской области (далее </w:t>
      </w:r>
      <w:r w:rsidR="007711AE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1C44F8" w:rsidRPr="00CF5A89">
        <w:rPr>
          <w:rFonts w:ascii="Liberation Serif" w:hAnsi="Liberation Serif" w:cs="Liberation Serif"/>
          <w:sz w:val="28"/>
          <w:szCs w:val="28"/>
          <w:lang w:eastAsia="ru-RU"/>
        </w:rPr>
        <w:t>Р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егламент) разработан в соответствии со </w:t>
      </w:r>
      <w:hyperlink r:id="rId10" w:history="1">
        <w:r w:rsidRPr="00CF5A89">
          <w:rPr>
            <w:rFonts w:ascii="Liberation Serif" w:hAnsi="Liberation Serif" w:cs="Liberation Serif"/>
            <w:sz w:val="28"/>
            <w:szCs w:val="28"/>
            <w:lang w:eastAsia="ru-RU"/>
          </w:rPr>
          <w:t>статьей 100</w:t>
        </w:r>
      </w:hyperlink>
      <w:r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 Федерального закона от </w:t>
      </w:r>
      <w:r w:rsidR="001C44F8" w:rsidRPr="00CF5A89">
        <w:rPr>
          <w:rFonts w:ascii="Liberation Serif" w:hAnsi="Liberation Serif" w:cs="Liberation Serif"/>
          <w:sz w:val="28"/>
          <w:szCs w:val="28"/>
          <w:lang w:eastAsia="ru-RU"/>
        </w:rPr>
        <w:t>05.04.2013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1C44F8" w:rsidRPr="00CF5A89">
        <w:rPr>
          <w:rFonts w:ascii="Liberation Serif" w:hAnsi="Liberation Serif" w:cs="Liberation Serif"/>
          <w:sz w:val="28"/>
          <w:szCs w:val="28"/>
          <w:lang w:eastAsia="ru-RU"/>
        </w:rPr>
        <w:t>№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 44-ФЗ </w:t>
      </w:r>
      <w:r w:rsidR="001C44F8" w:rsidRPr="00CF5A89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C44F8" w:rsidRPr="00CF5A89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 (далее </w:t>
      </w:r>
      <w:r w:rsidR="007711AE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 Закон о контрактной системе) в целях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Министерству </w:t>
      </w:r>
      <w:r w:rsidR="001C44F8"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здравоохранения 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Свердловской области (далее </w:t>
      </w:r>
      <w:r w:rsidR="007711AE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 Министерство) заказчиков в </w:t>
      </w:r>
      <w:hyperlink r:id="rId11" w:history="1">
        <w:r w:rsidRPr="00CF5A89">
          <w:rPr>
            <w:rFonts w:ascii="Liberation Serif" w:hAnsi="Liberation Serif" w:cs="Liberation Serif"/>
            <w:sz w:val="28"/>
            <w:szCs w:val="28"/>
            <w:lang w:eastAsia="ru-RU"/>
          </w:rPr>
          <w:t>порядке</w:t>
        </w:r>
      </w:hyperlink>
      <w:r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, установленном </w:t>
      </w:r>
      <w:r w:rsidR="001C44F8" w:rsidRPr="00CF5A89">
        <w:rPr>
          <w:rFonts w:ascii="Liberation Serif" w:hAnsi="Liberation Serif" w:cs="Liberation Serif"/>
          <w:sz w:val="28"/>
          <w:szCs w:val="28"/>
          <w:lang w:eastAsia="ru-RU"/>
        </w:rPr>
        <w:t>п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>остановлением Правительства Свердловской области от</w:t>
      </w:r>
      <w:r w:rsidR="007711AE"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30.04.2014 </w:t>
      </w:r>
      <w:r w:rsidR="001C44F8" w:rsidRPr="00CF5A89">
        <w:rPr>
          <w:rFonts w:ascii="Liberation Serif" w:hAnsi="Liberation Serif" w:cs="Liberation Serif"/>
          <w:sz w:val="28"/>
          <w:szCs w:val="28"/>
          <w:lang w:eastAsia="ru-RU"/>
        </w:rPr>
        <w:t>№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 337-ПП </w:t>
      </w:r>
      <w:r w:rsidR="001C44F8" w:rsidRPr="00CF5A89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>Об утверждении Порядка осуществления ведомственного контроля в сфере закупок для обеспечения нужд Свердловской области</w:t>
      </w:r>
      <w:r w:rsidR="001C44F8" w:rsidRPr="00CF5A89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14:paraId="50EA2D3B" w14:textId="77777777" w:rsidR="00CB65B1" w:rsidRPr="00CF5A89" w:rsidRDefault="00CB65B1" w:rsidP="00CF5A89">
      <w:pPr>
        <w:pStyle w:val="a9"/>
        <w:widowControl w:val="0"/>
        <w:numPr>
          <w:ilvl w:val="1"/>
          <w:numId w:val="25"/>
        </w:numPr>
        <w:tabs>
          <w:tab w:val="num" w:pos="0"/>
        </w:tabs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>Под ведомственным контролем понимается деятельность Министерства по осуществлению функций и полномочий учредителя в отношении подведомственных учреждений, направленная на оценку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посредством проведения проверок.</w:t>
      </w:r>
    </w:p>
    <w:p w14:paraId="42D620D4" w14:textId="77777777" w:rsidR="001C44F8" w:rsidRPr="00CF5A89" w:rsidRDefault="00CB65B1" w:rsidP="00CF5A89">
      <w:pPr>
        <w:pStyle w:val="a9"/>
        <w:widowControl w:val="0"/>
        <w:numPr>
          <w:ilvl w:val="1"/>
          <w:numId w:val="25"/>
        </w:numPr>
        <w:tabs>
          <w:tab w:val="num" w:pos="0"/>
        </w:tabs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>Ведомственный контроль в сфере закупок осуществляется в отношении следующих подведомственных заказчиков:</w:t>
      </w:r>
    </w:p>
    <w:p w14:paraId="2BB62A2D" w14:textId="77777777" w:rsidR="00CB65B1" w:rsidRPr="00CF5A89" w:rsidRDefault="00CB65B1" w:rsidP="00CF5A89">
      <w:pPr>
        <w:pStyle w:val="a9"/>
        <w:widowControl w:val="0"/>
        <w:numPr>
          <w:ilvl w:val="0"/>
          <w:numId w:val="27"/>
        </w:numPr>
        <w:tabs>
          <w:tab w:val="num" w:pos="0"/>
        </w:tabs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Государственные </w:t>
      </w:r>
      <w:r w:rsidR="001C44F8" w:rsidRPr="00CF5A89">
        <w:rPr>
          <w:rFonts w:ascii="Liberation Serif" w:hAnsi="Liberation Serif" w:cs="Liberation Serif"/>
          <w:sz w:val="28"/>
          <w:szCs w:val="28"/>
          <w:lang w:eastAsia="ru-RU"/>
        </w:rPr>
        <w:t>казенные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 учреждения Свердловской области.</w:t>
      </w:r>
    </w:p>
    <w:p w14:paraId="067CCCEE" w14:textId="77777777" w:rsidR="001C44F8" w:rsidRPr="00CF5A89" w:rsidRDefault="001C44F8" w:rsidP="00CF5A89">
      <w:pPr>
        <w:pStyle w:val="a9"/>
        <w:widowControl w:val="0"/>
        <w:numPr>
          <w:ilvl w:val="0"/>
          <w:numId w:val="27"/>
        </w:numPr>
        <w:tabs>
          <w:tab w:val="num" w:pos="0"/>
        </w:tabs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>Государственные бюджетные учреждения Свердловской области.</w:t>
      </w:r>
    </w:p>
    <w:p w14:paraId="7CCE6BFF" w14:textId="77777777" w:rsidR="00CB65B1" w:rsidRPr="00CF5A89" w:rsidRDefault="001C44F8" w:rsidP="00CF5A89">
      <w:pPr>
        <w:pStyle w:val="a9"/>
        <w:widowControl w:val="0"/>
        <w:numPr>
          <w:ilvl w:val="0"/>
          <w:numId w:val="27"/>
        </w:numPr>
        <w:tabs>
          <w:tab w:val="num" w:pos="0"/>
        </w:tabs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>Государственные автономные учреждения Свердловской области</w:t>
      </w:r>
      <w:r w:rsidR="00910250"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 (закуп</w:t>
      </w:r>
      <w:r w:rsidR="004C2463" w:rsidRPr="00CF5A89">
        <w:rPr>
          <w:rFonts w:ascii="Liberation Serif" w:hAnsi="Liberation Serif" w:cs="Liberation Serif"/>
          <w:sz w:val="28"/>
          <w:szCs w:val="28"/>
          <w:lang w:eastAsia="ru-RU"/>
        </w:rPr>
        <w:t>очная деятельность</w:t>
      </w:r>
      <w:r w:rsidR="00186F98" w:rsidRPr="00CF5A89">
        <w:rPr>
          <w:rFonts w:ascii="Liberation Serif" w:hAnsi="Liberation Serif" w:cs="Liberation Serif"/>
          <w:sz w:val="28"/>
          <w:szCs w:val="28"/>
          <w:lang w:eastAsia="ru-RU"/>
        </w:rPr>
        <w:t>,</w:t>
      </w:r>
      <w:r w:rsidR="00910250"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 осуществляем</w:t>
      </w:r>
      <w:r w:rsidR="004C2463" w:rsidRPr="00CF5A89">
        <w:rPr>
          <w:rFonts w:ascii="Liberation Serif" w:hAnsi="Liberation Serif" w:cs="Liberation Serif"/>
          <w:sz w:val="28"/>
          <w:szCs w:val="28"/>
          <w:lang w:eastAsia="ru-RU"/>
        </w:rPr>
        <w:t>ая</w:t>
      </w:r>
      <w:r w:rsidR="00910250" w:rsidRPr="00CF5A89">
        <w:rPr>
          <w:rFonts w:ascii="Liberation Serif" w:hAnsi="Liberation Serif" w:cs="Liberation Serif"/>
          <w:sz w:val="28"/>
          <w:szCs w:val="28"/>
          <w:lang w:eastAsia="ru-RU"/>
        </w:rPr>
        <w:t xml:space="preserve"> в рамках Закона о контрактной системе)</w:t>
      </w:r>
      <w:r w:rsidRPr="00CF5A89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14:paraId="161215EB" w14:textId="77777777" w:rsidR="00CB65B1" w:rsidRPr="009A0E56" w:rsidRDefault="00CB65B1" w:rsidP="00CF5A89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4EDF8AA6" w14:textId="77777777" w:rsidR="00CB65B1" w:rsidRDefault="001C44F8" w:rsidP="00353360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2</w:t>
      </w:r>
      <w:r w:rsidR="00CB65B1" w:rsidRPr="009A0E56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. </w:t>
      </w:r>
      <w:r w:rsidRPr="001C44F8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Цели, задачи, предмет контроля</w:t>
      </w:r>
    </w:p>
    <w:p w14:paraId="70D6D792" w14:textId="77777777" w:rsidR="00F82325" w:rsidRPr="001C44F8" w:rsidRDefault="00F82325" w:rsidP="00353360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</w:p>
    <w:p w14:paraId="7D18F100" w14:textId="77777777" w:rsidR="00CB65B1" w:rsidRPr="0060799F" w:rsidRDefault="00CB65B1" w:rsidP="00843D31">
      <w:pPr>
        <w:pStyle w:val="a9"/>
        <w:widowControl w:val="0"/>
        <w:numPr>
          <w:ilvl w:val="1"/>
          <w:numId w:val="28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0799F">
        <w:rPr>
          <w:rFonts w:ascii="Liberation Serif" w:hAnsi="Liberation Serif" w:cs="Liberation Serif"/>
          <w:sz w:val="28"/>
          <w:szCs w:val="28"/>
          <w:lang w:eastAsia="ru-RU"/>
        </w:rPr>
        <w:t xml:space="preserve">Целью ведомственного контроля является </w:t>
      </w:r>
      <w:r w:rsidR="006130D9" w:rsidRPr="0060799F">
        <w:rPr>
          <w:rFonts w:ascii="Liberation Serif" w:hAnsi="Liberation Serif" w:cs="Liberation Serif"/>
          <w:sz w:val="28"/>
          <w:szCs w:val="28"/>
          <w:lang w:eastAsia="ru-RU"/>
        </w:rPr>
        <w:t>предупреждение, выявление и пресечение нарушений законодательства о контрактной системе в сфере закупок</w:t>
      </w:r>
      <w:r w:rsidR="002C005E" w:rsidRPr="0060799F">
        <w:rPr>
          <w:rFonts w:ascii="Liberation Serif" w:hAnsi="Liberation Serif" w:cs="Liberation Serif"/>
          <w:sz w:val="28"/>
          <w:szCs w:val="28"/>
          <w:lang w:eastAsia="ru-RU"/>
        </w:rPr>
        <w:t xml:space="preserve"> в подведомственных Министерству учреждениях.</w:t>
      </w:r>
      <w:r w:rsidR="006130D9" w:rsidRPr="0060799F">
        <w:rPr>
          <w:rFonts w:ascii="Liberation Serif" w:hAnsi="Liberation Serif" w:cs="Liberation Serif"/>
          <w:sz w:val="24"/>
          <w:szCs w:val="24"/>
          <w:lang w:eastAsia="ru-RU"/>
        </w:rPr>
        <w:t xml:space="preserve">  </w:t>
      </w:r>
    </w:p>
    <w:p w14:paraId="40E27BAB" w14:textId="77777777" w:rsidR="002C005E" w:rsidRPr="0060799F" w:rsidRDefault="00CB65B1" w:rsidP="00843D31">
      <w:pPr>
        <w:pStyle w:val="a9"/>
        <w:widowControl w:val="0"/>
        <w:numPr>
          <w:ilvl w:val="1"/>
          <w:numId w:val="28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0799F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Задачами ведомственного контроля являются:</w:t>
      </w:r>
    </w:p>
    <w:p w14:paraId="4BAF33E6" w14:textId="77777777" w:rsidR="002C005E" w:rsidRPr="00907E3A" w:rsidRDefault="002C005E" w:rsidP="00907E3A">
      <w:pPr>
        <w:pStyle w:val="a9"/>
        <w:widowControl w:val="0"/>
        <w:numPr>
          <w:ilvl w:val="2"/>
          <w:numId w:val="3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07E3A">
        <w:rPr>
          <w:rFonts w:ascii="Liberation Serif" w:hAnsi="Liberation Serif" w:cs="Liberation Serif"/>
          <w:sz w:val="28"/>
          <w:szCs w:val="28"/>
          <w:lang w:eastAsia="ru-RU"/>
        </w:rPr>
        <w:t xml:space="preserve">Повышение эффективности деятельности подведомственных Министерству учреждений </w:t>
      </w:r>
      <w:r w:rsidR="00F82325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Pr="00907E3A">
        <w:rPr>
          <w:rFonts w:ascii="Liberation Serif" w:hAnsi="Liberation Serif" w:cs="Liberation Serif"/>
          <w:sz w:val="28"/>
          <w:szCs w:val="28"/>
          <w:lang w:eastAsia="ru-RU"/>
        </w:rPr>
        <w:t xml:space="preserve"> заказчиков в сфере закупок товаров, работ, услуг для государственных нужд.</w:t>
      </w:r>
    </w:p>
    <w:p w14:paraId="1B66E429" w14:textId="77777777" w:rsidR="00CB65B1" w:rsidRPr="00907E3A" w:rsidRDefault="00CB65B1" w:rsidP="00907E3A">
      <w:pPr>
        <w:pStyle w:val="a9"/>
        <w:widowControl w:val="0"/>
        <w:numPr>
          <w:ilvl w:val="2"/>
          <w:numId w:val="3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07E3A">
        <w:rPr>
          <w:rFonts w:ascii="Liberation Serif" w:hAnsi="Liberation Serif" w:cs="Liberation Serif"/>
          <w:sz w:val="28"/>
          <w:szCs w:val="28"/>
          <w:lang w:eastAsia="ru-RU"/>
        </w:rPr>
        <w:t>Анализ и оценка эффективности результатов деятельности подведомственных учреждений в сфере закупок.</w:t>
      </w:r>
    </w:p>
    <w:p w14:paraId="554BB80F" w14:textId="77777777" w:rsidR="00CB65B1" w:rsidRPr="005B3516" w:rsidRDefault="00CB65B1" w:rsidP="005B3516">
      <w:pPr>
        <w:pStyle w:val="a9"/>
        <w:widowControl w:val="0"/>
        <w:numPr>
          <w:ilvl w:val="1"/>
          <w:numId w:val="3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B3516">
        <w:rPr>
          <w:rFonts w:ascii="Liberation Serif" w:hAnsi="Liberation Serif" w:cs="Liberation Serif"/>
          <w:sz w:val="28"/>
          <w:szCs w:val="28"/>
          <w:lang w:eastAsia="ru-RU"/>
        </w:rPr>
        <w:t>Предметом ведомственного контроля является исполнение подведомственными заказчиками требований законодательства Российской Федерации и иных нормативных правовых актов о контрактной системе, правовых актов Свердловской области в сфере закупок, в том числе исполнение обязанностей:</w:t>
      </w:r>
    </w:p>
    <w:p w14:paraId="54E0F602" w14:textId="77777777" w:rsidR="00CB65B1" w:rsidRPr="000A356F" w:rsidRDefault="00CB65B1" w:rsidP="000A356F">
      <w:pPr>
        <w:pStyle w:val="a9"/>
        <w:widowControl w:val="0"/>
        <w:numPr>
          <w:ilvl w:val="2"/>
          <w:numId w:val="3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A356F">
        <w:rPr>
          <w:rFonts w:ascii="Liberation Serif" w:hAnsi="Liberation Serif" w:cs="Liberation Serif"/>
          <w:sz w:val="28"/>
          <w:szCs w:val="28"/>
          <w:lang w:eastAsia="ru-RU"/>
        </w:rPr>
        <w:t>По соблюдению ограничений и запретов, установленных законодательством Российской Федерации о контрактной системе в сфере закупок товаров, работ, услуг для обеспечения нужд</w:t>
      </w:r>
      <w:r w:rsidR="002F6866" w:rsidRPr="000A356F">
        <w:rPr>
          <w:rFonts w:ascii="Liberation Serif" w:hAnsi="Liberation Serif" w:cs="Liberation Serif"/>
          <w:sz w:val="28"/>
          <w:szCs w:val="28"/>
          <w:lang w:eastAsia="ru-RU"/>
        </w:rPr>
        <w:t xml:space="preserve"> Свердловской области</w:t>
      </w:r>
      <w:r w:rsidRPr="000A356F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14:paraId="554A8D68" w14:textId="77777777" w:rsidR="00CB65B1" w:rsidRPr="009A0E56" w:rsidRDefault="00CB65B1" w:rsidP="000A356F">
      <w:pPr>
        <w:pStyle w:val="a9"/>
        <w:widowControl w:val="0"/>
        <w:numPr>
          <w:ilvl w:val="2"/>
          <w:numId w:val="3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bookmarkStart w:id="1" w:name="P61"/>
      <w:bookmarkEnd w:id="1"/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По соблюдению требований о нормировании в сфере закупок.</w:t>
      </w:r>
    </w:p>
    <w:p w14:paraId="281FB117" w14:textId="77777777" w:rsidR="00CB65B1" w:rsidRPr="009A0E56" w:rsidRDefault="00CB65B1" w:rsidP="000A356F">
      <w:pPr>
        <w:pStyle w:val="a9"/>
        <w:widowControl w:val="0"/>
        <w:numPr>
          <w:ilvl w:val="2"/>
          <w:numId w:val="3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bookmarkStart w:id="2" w:name="P62"/>
      <w:bookmarkEnd w:id="2"/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По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14:paraId="62D97ED1" w14:textId="77777777" w:rsidR="00CB65B1" w:rsidRPr="00C02B5A" w:rsidRDefault="00CB65B1" w:rsidP="00C02B5A">
      <w:pPr>
        <w:pStyle w:val="a9"/>
        <w:widowControl w:val="0"/>
        <w:numPr>
          <w:ilvl w:val="2"/>
          <w:numId w:val="3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bookmarkStart w:id="3" w:name="P63"/>
      <w:bookmarkEnd w:id="3"/>
      <w:r w:rsidRPr="00C02B5A">
        <w:rPr>
          <w:rFonts w:ascii="Liberation Serif" w:hAnsi="Liberation Serif" w:cs="Liberation Serif"/>
          <w:sz w:val="28"/>
          <w:szCs w:val="28"/>
          <w:lang w:eastAsia="ru-RU"/>
        </w:rPr>
        <w:t xml:space="preserve">По </w:t>
      </w:r>
      <w:proofErr w:type="spellStart"/>
      <w:r w:rsidR="00D70B0B" w:rsidRPr="00C02B5A">
        <w:rPr>
          <w:rFonts w:ascii="Liberation Serif" w:hAnsi="Liberation Serif" w:cs="Liberation Serif"/>
          <w:sz w:val="28"/>
          <w:szCs w:val="28"/>
          <w:lang w:eastAsia="ru-RU"/>
        </w:rPr>
        <w:t>непревышению</w:t>
      </w:r>
      <w:proofErr w:type="spellEnd"/>
      <w:r w:rsidR="00D70B0B" w:rsidRPr="00C02B5A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C02B5A">
        <w:rPr>
          <w:rFonts w:ascii="Liberation Serif" w:hAnsi="Liberation Serif" w:cs="Liberation Serif"/>
          <w:sz w:val="28"/>
          <w:szCs w:val="28"/>
          <w:lang w:eastAsia="ru-RU"/>
        </w:rPr>
        <w:t>объем</w:t>
      </w:r>
      <w:r w:rsidR="00D70B0B" w:rsidRPr="00C02B5A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Pr="00C02B5A">
        <w:rPr>
          <w:rFonts w:ascii="Liberation Serif" w:hAnsi="Liberation Serif" w:cs="Liberation Serif"/>
          <w:sz w:val="28"/>
          <w:szCs w:val="28"/>
          <w:lang w:eastAsia="ru-RU"/>
        </w:rPr>
        <w:t xml:space="preserve"> финансового обеспечения, включенно</w:t>
      </w:r>
      <w:r w:rsidR="00D70B0B" w:rsidRPr="00C02B5A">
        <w:rPr>
          <w:rFonts w:ascii="Liberation Serif" w:hAnsi="Liberation Serif" w:cs="Liberation Serif"/>
          <w:sz w:val="28"/>
          <w:szCs w:val="28"/>
          <w:lang w:eastAsia="ru-RU"/>
        </w:rPr>
        <w:t>го</w:t>
      </w:r>
      <w:r w:rsidRPr="00C02B5A">
        <w:rPr>
          <w:rFonts w:ascii="Liberation Serif" w:hAnsi="Liberation Serif" w:cs="Liberation Serif"/>
          <w:sz w:val="28"/>
          <w:szCs w:val="28"/>
          <w:lang w:eastAsia="ru-RU"/>
        </w:rPr>
        <w:t xml:space="preserve"> в планы</w:t>
      </w:r>
      <w:r w:rsidR="00D70B0B" w:rsidRPr="00C02B5A">
        <w:rPr>
          <w:rFonts w:ascii="Liberation Serif" w:hAnsi="Liberation Serif" w:cs="Liberation Serif"/>
          <w:sz w:val="28"/>
          <w:szCs w:val="28"/>
          <w:lang w:eastAsia="ru-RU"/>
        </w:rPr>
        <w:t xml:space="preserve">-графики, над </w:t>
      </w:r>
      <w:r w:rsidRPr="00C02B5A">
        <w:rPr>
          <w:rFonts w:ascii="Liberation Serif" w:hAnsi="Liberation Serif" w:cs="Liberation Serif"/>
          <w:sz w:val="28"/>
          <w:szCs w:val="28"/>
          <w:lang w:eastAsia="ru-RU"/>
        </w:rPr>
        <w:t>объем</w:t>
      </w:r>
      <w:r w:rsidR="00D70B0B" w:rsidRPr="00C02B5A">
        <w:rPr>
          <w:rFonts w:ascii="Liberation Serif" w:hAnsi="Liberation Serif" w:cs="Liberation Serif"/>
          <w:sz w:val="28"/>
          <w:szCs w:val="28"/>
          <w:lang w:eastAsia="ru-RU"/>
        </w:rPr>
        <w:t>ом</w:t>
      </w:r>
      <w:r w:rsidRPr="00C02B5A">
        <w:rPr>
          <w:rFonts w:ascii="Liberation Serif" w:hAnsi="Liberation Serif" w:cs="Liberation Serif"/>
          <w:sz w:val="28"/>
          <w:szCs w:val="28"/>
          <w:lang w:eastAsia="ru-RU"/>
        </w:rPr>
        <w:t xml:space="preserve"> финансового обеспечения для осуществления закупок, утвержденном и доведенном до заказчика.</w:t>
      </w:r>
    </w:p>
    <w:p w14:paraId="4CE3125C" w14:textId="77777777" w:rsidR="00CB65B1" w:rsidRPr="009A0E56" w:rsidRDefault="00CB65B1" w:rsidP="0041503F">
      <w:pPr>
        <w:pStyle w:val="a9"/>
        <w:widowControl w:val="0"/>
        <w:numPr>
          <w:ilvl w:val="2"/>
          <w:numId w:val="3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bookmarkStart w:id="4" w:name="P64"/>
      <w:bookmarkEnd w:id="4"/>
      <w:r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По соответствию информации об идентификационных кодах закупок и </w:t>
      </w:r>
      <w:proofErr w:type="spellStart"/>
      <w:r w:rsidR="00B14438">
        <w:rPr>
          <w:rFonts w:ascii="Liberation Serif" w:hAnsi="Liberation Serif" w:cs="Liberation Serif"/>
          <w:sz w:val="28"/>
          <w:szCs w:val="28"/>
          <w:lang w:eastAsia="ru-RU"/>
        </w:rPr>
        <w:t>непревышению</w:t>
      </w:r>
      <w:proofErr w:type="spellEnd"/>
      <w:r w:rsidR="00B1443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объем</w:t>
      </w:r>
      <w:r w:rsidR="00B14438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 финансового обеспечения для осуществления данных закупок, содержащ</w:t>
      </w:r>
      <w:r w:rsidR="00B14438">
        <w:rPr>
          <w:rFonts w:ascii="Liberation Serif" w:hAnsi="Liberation Serif" w:cs="Liberation Serif"/>
          <w:sz w:val="28"/>
          <w:szCs w:val="28"/>
          <w:lang w:eastAsia="ru-RU"/>
        </w:rPr>
        <w:t>ихся в предусмотренных Законом о контрактной системе информации и документах, не подлежащих в соответствии с Законом о контрактной системе формированию и размещению в единой информационной системе в сфере закупок.</w:t>
      </w:r>
    </w:p>
    <w:p w14:paraId="3E44259E" w14:textId="77777777" w:rsidR="00CB65B1" w:rsidRPr="00364C52" w:rsidRDefault="00CB65B1" w:rsidP="0041503F">
      <w:pPr>
        <w:pStyle w:val="a9"/>
        <w:widowControl w:val="0"/>
        <w:numPr>
          <w:ilvl w:val="2"/>
          <w:numId w:val="3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bookmarkStart w:id="5" w:name="P65"/>
      <w:bookmarkEnd w:id="5"/>
      <w:r w:rsidRPr="00364C52">
        <w:rPr>
          <w:rFonts w:ascii="Liberation Serif" w:hAnsi="Liberation Serif" w:cs="Liberation Serif"/>
          <w:sz w:val="28"/>
          <w:szCs w:val="28"/>
          <w:lang w:eastAsia="ru-RU"/>
        </w:rPr>
        <w:t>По предоставлению учреждениям и предприятиям уголовно-исполнительной системы, организациям инвалидов преимущества в отношении предлагаемой ими цены контракта, суммы цен единиц товара, работы, услуги.</w:t>
      </w:r>
    </w:p>
    <w:p w14:paraId="57640234" w14:textId="77777777" w:rsidR="00CB65B1" w:rsidRPr="009A0E56" w:rsidRDefault="00CB65B1" w:rsidP="0041503F">
      <w:pPr>
        <w:pStyle w:val="a9"/>
        <w:widowControl w:val="0"/>
        <w:numPr>
          <w:ilvl w:val="2"/>
          <w:numId w:val="3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По соблюдению требований, касающихся участия в закупках субъектов малого предпринимательства, социально ориентированных некоммерческих организаций.</w:t>
      </w:r>
    </w:p>
    <w:p w14:paraId="32B55CA2" w14:textId="77777777" w:rsidR="00CB65B1" w:rsidRPr="009A0E56" w:rsidRDefault="00CB65B1" w:rsidP="0041503F">
      <w:pPr>
        <w:pStyle w:val="a9"/>
        <w:widowControl w:val="0"/>
        <w:numPr>
          <w:ilvl w:val="2"/>
          <w:numId w:val="3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По соблюдению требований по определению поставщика (подрядчиков, исполнителей).</w:t>
      </w:r>
    </w:p>
    <w:p w14:paraId="72AF8139" w14:textId="77777777" w:rsidR="00CB65B1" w:rsidRPr="009A0E56" w:rsidRDefault="00CB65B1" w:rsidP="0041503F">
      <w:pPr>
        <w:pStyle w:val="a9"/>
        <w:widowControl w:val="0"/>
        <w:numPr>
          <w:ilvl w:val="2"/>
          <w:numId w:val="3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bookmarkStart w:id="6" w:name="P71"/>
      <w:bookmarkEnd w:id="6"/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По применению заказчиком мер ответственности и совершен</w:t>
      </w:r>
      <w:r w:rsidR="00B14438">
        <w:rPr>
          <w:rFonts w:ascii="Liberation Serif" w:hAnsi="Liberation Serif" w:cs="Liberation Serif"/>
          <w:sz w:val="28"/>
          <w:szCs w:val="28"/>
          <w:lang w:eastAsia="ru-RU"/>
        </w:rPr>
        <w:t xml:space="preserve">ия 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иных действий в случае нарушения поставщиком (подрядчиком, исполнителем) условий контракта.</w:t>
      </w:r>
    </w:p>
    <w:p w14:paraId="51FD67C2" w14:textId="77777777" w:rsidR="00CB65B1" w:rsidRPr="009A0E56" w:rsidRDefault="00CB65B1" w:rsidP="0041503F">
      <w:pPr>
        <w:pStyle w:val="a9"/>
        <w:widowControl w:val="0"/>
        <w:numPr>
          <w:ilvl w:val="2"/>
          <w:numId w:val="3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По соответствию поставленного товара, выполненной работы (ее</w:t>
      </w:r>
      <w:r w:rsidR="0041503F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результата) или оказанной услуги условиям контракта.</w:t>
      </w:r>
    </w:p>
    <w:p w14:paraId="018267A7" w14:textId="77777777" w:rsidR="00CB65B1" w:rsidRPr="0041503F" w:rsidRDefault="00CB65B1" w:rsidP="0041503F">
      <w:pPr>
        <w:pStyle w:val="a9"/>
        <w:widowControl w:val="0"/>
        <w:numPr>
          <w:ilvl w:val="2"/>
          <w:numId w:val="3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41503F">
        <w:rPr>
          <w:rFonts w:ascii="Liberation Serif" w:hAnsi="Liberation Serif" w:cs="Liberation Serif"/>
          <w:sz w:val="28"/>
          <w:szCs w:val="28"/>
          <w:lang w:eastAsia="ru-RU"/>
        </w:rPr>
        <w:t>По своевременности, полноте и достоверности отражения в документах учета поставленного товара, выполненной работы (ее результата) или оказанной услуги.</w:t>
      </w:r>
    </w:p>
    <w:p w14:paraId="02CF33E9" w14:textId="77777777" w:rsidR="00CB65B1" w:rsidRDefault="00CB65B1" w:rsidP="0041503F">
      <w:pPr>
        <w:pStyle w:val="a9"/>
        <w:widowControl w:val="0"/>
        <w:numPr>
          <w:ilvl w:val="2"/>
          <w:numId w:val="3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bookmarkStart w:id="7" w:name="P74"/>
      <w:bookmarkEnd w:id="7"/>
      <w:r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По соответствию использования поставленного товара, 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выполненной работы (ее результата) или оказанной услуги целям осуществления закупки.</w:t>
      </w:r>
    </w:p>
    <w:p w14:paraId="620714A3" w14:textId="77777777" w:rsidR="00CB65B1" w:rsidRPr="00CC5473" w:rsidRDefault="00CB65B1" w:rsidP="0041503F">
      <w:pPr>
        <w:pStyle w:val="a9"/>
        <w:widowControl w:val="0"/>
        <w:numPr>
          <w:ilvl w:val="2"/>
          <w:numId w:val="3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C5473">
        <w:rPr>
          <w:rFonts w:ascii="Liberation Serif" w:hAnsi="Liberation Serif" w:cs="Liberation Serif"/>
          <w:sz w:val="28"/>
          <w:szCs w:val="28"/>
          <w:lang w:eastAsia="ru-RU"/>
        </w:rPr>
        <w:t>По соблюдению:</w:t>
      </w:r>
    </w:p>
    <w:p w14:paraId="44AF8FE2" w14:textId="77777777" w:rsidR="00CB65B1" w:rsidRPr="00F5334F" w:rsidRDefault="00CB65B1" w:rsidP="0034777C">
      <w:pPr>
        <w:pStyle w:val="a9"/>
        <w:widowControl w:val="0"/>
        <w:numPr>
          <w:ilvl w:val="0"/>
          <w:numId w:val="2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5334F">
        <w:rPr>
          <w:rFonts w:ascii="Liberation Serif" w:hAnsi="Liberation Serif" w:cs="Liberation Serif"/>
          <w:sz w:val="28"/>
          <w:szCs w:val="28"/>
          <w:lang w:eastAsia="ru-RU"/>
        </w:rPr>
        <w:t>руководителем заказчика, членом комиссии по осуществлению закупок, руководителем контрактной службы (контрактным управляющим) требований пункта 9 части 1 статьи 31 Закона о контрактной системе;</w:t>
      </w:r>
    </w:p>
    <w:p w14:paraId="1E2FBA74" w14:textId="77777777" w:rsidR="00CB65B1" w:rsidRPr="00F5334F" w:rsidRDefault="00CB65B1" w:rsidP="0034777C">
      <w:pPr>
        <w:pStyle w:val="a9"/>
        <w:widowControl w:val="0"/>
        <w:numPr>
          <w:ilvl w:val="0"/>
          <w:numId w:val="2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5334F">
        <w:rPr>
          <w:rFonts w:ascii="Liberation Serif" w:hAnsi="Liberation Serif" w:cs="Liberation Serif"/>
          <w:sz w:val="28"/>
          <w:szCs w:val="28"/>
          <w:lang w:eastAsia="ru-RU"/>
        </w:rPr>
        <w:t>руководителем (заместителем руководителя) подведомственного государственного бюджетного учреждения Свердловской области, а также лицом, входящим в состав органов управления или органов надзора за его деятельностью, требований статьи 27 Федерального закона от 12</w:t>
      </w:r>
      <w:r w:rsidR="004F6F67" w:rsidRPr="00F5334F">
        <w:rPr>
          <w:rFonts w:ascii="Liberation Serif" w:hAnsi="Liberation Serif" w:cs="Liberation Serif"/>
          <w:sz w:val="28"/>
          <w:szCs w:val="28"/>
          <w:lang w:eastAsia="ru-RU"/>
        </w:rPr>
        <w:t>.01.</w:t>
      </w:r>
      <w:r w:rsidRPr="00F5334F">
        <w:rPr>
          <w:rFonts w:ascii="Liberation Serif" w:hAnsi="Liberation Serif" w:cs="Liberation Serif"/>
          <w:sz w:val="28"/>
          <w:szCs w:val="28"/>
          <w:lang w:eastAsia="ru-RU"/>
        </w:rPr>
        <w:t>1996</w:t>
      </w:r>
      <w:r w:rsidR="004F6F67" w:rsidRPr="00F5334F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F5334F">
        <w:rPr>
          <w:rFonts w:ascii="Liberation Serif" w:hAnsi="Liberation Serif" w:cs="Liberation Serif"/>
          <w:sz w:val="28"/>
          <w:szCs w:val="28"/>
          <w:lang w:eastAsia="ru-RU"/>
        </w:rPr>
        <w:t>№</w:t>
      </w:r>
      <w:r w:rsidR="00484C08"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Pr="00F5334F">
        <w:rPr>
          <w:rFonts w:ascii="Liberation Serif" w:hAnsi="Liberation Serif" w:cs="Liberation Serif"/>
          <w:sz w:val="28"/>
          <w:szCs w:val="28"/>
          <w:lang w:eastAsia="ru-RU"/>
        </w:rPr>
        <w:t>7-ФЗ «О</w:t>
      </w:r>
      <w:r w:rsidR="00484C08"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Pr="00F5334F">
        <w:rPr>
          <w:rFonts w:ascii="Liberation Serif" w:hAnsi="Liberation Serif" w:cs="Liberation Serif"/>
          <w:sz w:val="28"/>
          <w:szCs w:val="28"/>
          <w:lang w:eastAsia="ru-RU"/>
        </w:rPr>
        <w:t>некоммерческих организациях»;</w:t>
      </w:r>
    </w:p>
    <w:p w14:paraId="2810B674" w14:textId="77777777" w:rsidR="00CB65B1" w:rsidRPr="00F5334F" w:rsidRDefault="00CB65B1" w:rsidP="0034777C">
      <w:pPr>
        <w:pStyle w:val="a9"/>
        <w:widowControl w:val="0"/>
        <w:numPr>
          <w:ilvl w:val="0"/>
          <w:numId w:val="2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5334F">
        <w:rPr>
          <w:rFonts w:ascii="Liberation Serif" w:hAnsi="Liberation Serif" w:cs="Liberation Serif"/>
          <w:sz w:val="28"/>
          <w:szCs w:val="28"/>
          <w:lang w:eastAsia="ru-RU"/>
        </w:rPr>
        <w:t xml:space="preserve">членом наблюдательного совета автономного государственного учреждения Свердловской области, руководителем автономного государственного учреждения Свердловской области и его заместителем требований статьи 16 Федерального закона от </w:t>
      </w:r>
      <w:r w:rsidR="004F6F67" w:rsidRPr="00F5334F">
        <w:rPr>
          <w:rFonts w:ascii="Liberation Serif" w:hAnsi="Liberation Serif" w:cs="Liberation Serif"/>
          <w:sz w:val="28"/>
          <w:szCs w:val="28"/>
          <w:lang w:eastAsia="ru-RU"/>
        </w:rPr>
        <w:t>0</w:t>
      </w:r>
      <w:r w:rsidRPr="00F5334F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4F6F67" w:rsidRPr="00F5334F">
        <w:rPr>
          <w:rFonts w:ascii="Liberation Serif" w:hAnsi="Liberation Serif" w:cs="Liberation Serif"/>
          <w:sz w:val="28"/>
          <w:szCs w:val="28"/>
          <w:lang w:eastAsia="ru-RU"/>
        </w:rPr>
        <w:t>.11.</w:t>
      </w:r>
      <w:r w:rsidRPr="00F5334F">
        <w:rPr>
          <w:rFonts w:ascii="Liberation Serif" w:hAnsi="Liberation Serif" w:cs="Liberation Serif"/>
          <w:sz w:val="28"/>
          <w:szCs w:val="28"/>
          <w:lang w:eastAsia="ru-RU"/>
        </w:rPr>
        <w:t>2006 № 174-ФЗ «Об автономных учреждениях»;</w:t>
      </w:r>
    </w:p>
    <w:p w14:paraId="24345077" w14:textId="77777777" w:rsidR="00CB65B1" w:rsidRPr="00F5334F" w:rsidRDefault="00CB65B1" w:rsidP="0034777C">
      <w:pPr>
        <w:pStyle w:val="a9"/>
        <w:widowControl w:val="0"/>
        <w:numPr>
          <w:ilvl w:val="0"/>
          <w:numId w:val="21"/>
        </w:numPr>
        <w:suppressAutoHyphens w:val="0"/>
        <w:autoSpaceDE w:val="0"/>
        <w:autoSpaceDN w:val="0"/>
        <w:ind w:left="0"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</w:pPr>
      <w:r w:rsidRPr="00F5334F">
        <w:rPr>
          <w:rFonts w:ascii="Liberation Serif" w:hAnsi="Liberation Serif" w:cs="Liberation Serif"/>
          <w:sz w:val="28"/>
          <w:szCs w:val="28"/>
          <w:lang w:eastAsia="ru-RU"/>
        </w:rPr>
        <w:t>участниками закупок требований пункта 7</w:t>
      </w:r>
      <w:r w:rsidR="008E25D1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Pr="006E05F2">
        <w:rPr>
          <w:rFonts w:ascii="Liberation Serif" w:hAnsi="Liberation Serif" w:cs="Liberation Serif"/>
          <w:sz w:val="28"/>
          <w:szCs w:val="28"/>
          <w:lang w:eastAsia="ru-RU"/>
        </w:rPr>
        <w:t>1</w:t>
      </w:r>
      <w:r w:rsidRPr="00F5334F">
        <w:rPr>
          <w:rFonts w:ascii="Liberation Serif" w:hAnsi="Liberation Serif" w:cs="Liberation Serif"/>
          <w:sz w:val="28"/>
          <w:szCs w:val="28"/>
          <w:lang w:eastAsia="ru-RU"/>
        </w:rPr>
        <w:t xml:space="preserve"> части 1 статьи 31 Закона о </w:t>
      </w:r>
      <w:r w:rsidRPr="006E05F2">
        <w:rPr>
          <w:rFonts w:ascii="Liberation Serif" w:hAnsi="Liberation Serif" w:cs="Liberation Serif"/>
          <w:sz w:val="28"/>
          <w:szCs w:val="28"/>
          <w:lang w:eastAsia="ru-RU"/>
        </w:rPr>
        <w:t>контрактной</w:t>
      </w:r>
      <w:r w:rsidRPr="00F5334F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 xml:space="preserve"> системе. </w:t>
      </w:r>
    </w:p>
    <w:p w14:paraId="05FFB449" w14:textId="77777777" w:rsidR="004F6F67" w:rsidRDefault="004F6F67" w:rsidP="00353360">
      <w:pPr>
        <w:widowControl w:val="0"/>
        <w:suppressAutoHyphens w:val="0"/>
        <w:autoSpaceDE w:val="0"/>
        <w:autoSpaceDN w:val="0"/>
        <w:ind w:firstLine="709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3DB3F9D6" w14:textId="77777777" w:rsidR="002D3BD2" w:rsidRDefault="002D3BD2" w:rsidP="00877B3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3. </w:t>
      </w:r>
      <w:r w:rsidR="004F6F67" w:rsidRPr="00E322CA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Организация и порядок проведения </w:t>
      </w:r>
    </w:p>
    <w:p w14:paraId="3C844BC0" w14:textId="77777777" w:rsidR="00AC4D83" w:rsidRDefault="004F6F67" w:rsidP="00877B3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 w:rsidRPr="00E322CA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плановых</w:t>
      </w:r>
      <w:r w:rsidR="00877B33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 </w:t>
      </w:r>
      <w:r w:rsidRPr="00E322CA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и внеплановых проверок</w:t>
      </w:r>
    </w:p>
    <w:p w14:paraId="3A5AE9C1" w14:textId="77777777" w:rsidR="00484C08" w:rsidRPr="00E322CA" w:rsidRDefault="00484C08" w:rsidP="00877B3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</w:p>
    <w:p w14:paraId="4CC66542" w14:textId="3BDE63E0" w:rsidR="005D0B8A" w:rsidRPr="004E055D" w:rsidRDefault="005D0B8A" w:rsidP="004E055D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4E055D">
        <w:rPr>
          <w:rFonts w:ascii="Liberation Serif" w:hAnsi="Liberation Serif" w:cs="Liberation Serif"/>
          <w:sz w:val="28"/>
          <w:szCs w:val="28"/>
          <w:lang w:eastAsia="ru-RU"/>
        </w:rPr>
        <w:t xml:space="preserve">Плановые проверки осуществляются Министерством на основании плана проверок Министерства при осуществлении: ведомственного контроля в сфере закупок для обеспечения нужд Свердловской области (далее </w:t>
      </w:r>
      <w:r w:rsidR="00F57046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Pr="004E055D">
        <w:rPr>
          <w:rFonts w:ascii="Liberation Serif" w:hAnsi="Liberation Serif" w:cs="Liberation Serif"/>
          <w:sz w:val="28"/>
          <w:szCs w:val="28"/>
          <w:lang w:eastAsia="ru-RU"/>
        </w:rPr>
        <w:t xml:space="preserve"> План проверок). При проведении внеплановых проверок План проверок не уточняется.</w:t>
      </w:r>
    </w:p>
    <w:p w14:paraId="72276E23" w14:textId="77777777" w:rsidR="005D0B8A" w:rsidRPr="00EE3701" w:rsidRDefault="005D0B8A" w:rsidP="00EE3701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EE3701">
        <w:rPr>
          <w:rFonts w:ascii="Liberation Serif" w:hAnsi="Liberation Serif" w:cs="Liberation Serif"/>
          <w:sz w:val="28"/>
          <w:szCs w:val="28"/>
          <w:lang w:eastAsia="ru-RU"/>
        </w:rPr>
        <w:t xml:space="preserve">План проверок формируется по полугодиям, утверждается </w:t>
      </w:r>
      <w:r w:rsidR="00431517" w:rsidRPr="00EE3701">
        <w:rPr>
          <w:rFonts w:ascii="Liberation Serif" w:hAnsi="Liberation Serif" w:cs="Liberation Serif"/>
          <w:sz w:val="28"/>
          <w:szCs w:val="28"/>
          <w:lang w:eastAsia="ru-RU"/>
        </w:rPr>
        <w:t>М</w:t>
      </w:r>
      <w:r w:rsidRPr="00EE3701">
        <w:rPr>
          <w:rFonts w:ascii="Liberation Serif" w:hAnsi="Liberation Serif" w:cs="Liberation Serif"/>
          <w:sz w:val="28"/>
          <w:szCs w:val="28"/>
          <w:lang w:eastAsia="ru-RU"/>
        </w:rPr>
        <w:t xml:space="preserve">инистром здравоохранения Свердловской области и размещается на официальном сайте Министерства (http://minzdrav.midural.ru) в разделе </w:t>
      </w:r>
      <w:r w:rsidR="00431517" w:rsidRPr="00EE3701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Pr="00EE3701">
        <w:rPr>
          <w:rFonts w:ascii="Liberation Serif" w:hAnsi="Liberation Serif" w:cs="Liberation Serif"/>
          <w:sz w:val="28"/>
          <w:szCs w:val="28"/>
          <w:lang w:eastAsia="ru-RU"/>
        </w:rPr>
        <w:t>Ведомственный контроль в сфере закупок</w:t>
      </w:r>
      <w:r w:rsidR="00431517" w:rsidRPr="00EE3701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EE3701">
        <w:rPr>
          <w:rFonts w:ascii="Liberation Serif" w:hAnsi="Liberation Serif" w:cs="Liberation Serif"/>
          <w:sz w:val="28"/>
          <w:szCs w:val="28"/>
          <w:lang w:eastAsia="ru-RU"/>
        </w:rPr>
        <w:t xml:space="preserve"> в подразделе </w:t>
      </w:r>
      <w:r w:rsidR="00431517" w:rsidRPr="00EE3701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Pr="00EE3701">
        <w:rPr>
          <w:rFonts w:ascii="Liberation Serif" w:hAnsi="Liberation Serif" w:cs="Liberation Serif"/>
          <w:sz w:val="28"/>
          <w:szCs w:val="28"/>
          <w:lang w:eastAsia="ru-RU"/>
        </w:rPr>
        <w:t>План проверок</w:t>
      </w:r>
      <w:r w:rsidR="00431517" w:rsidRPr="00EE3701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EE3701">
        <w:rPr>
          <w:rFonts w:ascii="Liberation Serif" w:hAnsi="Liberation Serif" w:cs="Liberation Serif"/>
          <w:sz w:val="28"/>
          <w:szCs w:val="28"/>
          <w:lang w:eastAsia="ru-RU"/>
        </w:rPr>
        <w:t xml:space="preserve"> в срок не позднее 15 числа месяца, предшествующего планируемому полугодию (на первое полугодие </w:t>
      </w:r>
      <w:r w:rsidR="00F57046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Pr="00EE3701">
        <w:rPr>
          <w:rFonts w:ascii="Liberation Serif" w:hAnsi="Liberation Serif" w:cs="Liberation Serif"/>
          <w:sz w:val="28"/>
          <w:szCs w:val="28"/>
          <w:lang w:eastAsia="ru-RU"/>
        </w:rPr>
        <w:t xml:space="preserve"> не позднее 15</w:t>
      </w:r>
      <w:r w:rsidR="00F57046"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Pr="00EE3701">
        <w:rPr>
          <w:rFonts w:ascii="Liberation Serif" w:hAnsi="Liberation Serif" w:cs="Liberation Serif"/>
          <w:sz w:val="28"/>
          <w:szCs w:val="28"/>
          <w:lang w:eastAsia="ru-RU"/>
        </w:rPr>
        <w:t xml:space="preserve">декабря предшествующего года, на второе полугодие </w:t>
      </w:r>
      <w:r w:rsidR="00F57046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Pr="00EE3701">
        <w:rPr>
          <w:rFonts w:ascii="Liberation Serif" w:hAnsi="Liberation Serif" w:cs="Liberation Serif"/>
          <w:sz w:val="28"/>
          <w:szCs w:val="28"/>
          <w:lang w:eastAsia="ru-RU"/>
        </w:rPr>
        <w:t xml:space="preserve"> не позднее 15 июня текущего года).</w:t>
      </w:r>
    </w:p>
    <w:p w14:paraId="6DB93AC2" w14:textId="77777777" w:rsidR="005D0B8A" w:rsidRPr="00EE3701" w:rsidRDefault="005D0B8A" w:rsidP="00EE3701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EE3701">
        <w:rPr>
          <w:rFonts w:ascii="Liberation Serif" w:hAnsi="Liberation Serif" w:cs="Liberation Serif"/>
          <w:sz w:val="28"/>
          <w:szCs w:val="28"/>
          <w:lang w:eastAsia="ru-RU"/>
        </w:rPr>
        <w:t>Плановые проверки проводятся не чаще чем один раз в шесть месяцев. Контрольные мероприятия Министерством проводятся не ранее шести месяцев с момента окончания контрольных мероприятий Министерством финансов Свердловской области.</w:t>
      </w:r>
    </w:p>
    <w:p w14:paraId="76102307" w14:textId="77777777" w:rsidR="005D0B8A" w:rsidRPr="00EE3701" w:rsidRDefault="005D0B8A" w:rsidP="00EE3701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EE3701">
        <w:rPr>
          <w:rFonts w:ascii="Liberation Serif" w:hAnsi="Liberation Serif" w:cs="Liberation Serif"/>
          <w:sz w:val="28"/>
          <w:szCs w:val="28"/>
          <w:lang w:eastAsia="ru-RU"/>
        </w:rPr>
        <w:t xml:space="preserve">При формировании Плана проверок учитывается официальная информация о планируемых, проводимых и оконченных контрольных мероприятиях в сфере закупок Министерством финансов Свердловской области, размещенная на официальном сайте Министерства финансов Свердловской области (http://minfin.midural.ru) в разделе </w:t>
      </w:r>
      <w:r w:rsidR="00431517" w:rsidRPr="00EE3701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Pr="00EE3701">
        <w:rPr>
          <w:rFonts w:ascii="Liberation Serif" w:hAnsi="Liberation Serif" w:cs="Liberation Serif"/>
          <w:sz w:val="28"/>
          <w:szCs w:val="28"/>
          <w:lang w:eastAsia="ru-RU"/>
        </w:rPr>
        <w:t>Контроль в сфере закупок</w:t>
      </w:r>
      <w:r w:rsidR="00431517" w:rsidRPr="00EE3701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EE3701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14:paraId="641CBBCD" w14:textId="77777777" w:rsidR="005D0B8A" w:rsidRPr="00EE3701" w:rsidRDefault="005D0B8A" w:rsidP="00EE3701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EE3701">
        <w:rPr>
          <w:rFonts w:ascii="Liberation Serif" w:hAnsi="Liberation Serif" w:cs="Liberation Serif"/>
          <w:sz w:val="28"/>
          <w:szCs w:val="28"/>
          <w:lang w:eastAsia="ru-RU"/>
        </w:rPr>
        <w:t xml:space="preserve">План проверок должен содержать перечень планируемых к проведению проверок с указанием подведомственных заказчиков </w:t>
      </w:r>
      <w:r w:rsidR="00321D9D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Pr="00EE3701">
        <w:rPr>
          <w:rFonts w:ascii="Liberation Serif" w:hAnsi="Liberation Serif" w:cs="Liberation Serif"/>
          <w:sz w:val="28"/>
          <w:szCs w:val="28"/>
          <w:lang w:eastAsia="ru-RU"/>
        </w:rPr>
        <w:t xml:space="preserve"> субъектов проверки, в отношении которых принято решение о проведении проверки (наименование субъекта проверки), основание проведения проверки, цель </w:t>
      </w:r>
      <w:r w:rsidRPr="00EE3701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проведения проверки, месяц начала проведения проверки.</w:t>
      </w:r>
    </w:p>
    <w:p w14:paraId="3D5D95D8" w14:textId="77777777" w:rsidR="005D0B8A" w:rsidRPr="009A0E56" w:rsidRDefault="00871026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hyperlink w:anchor="P210" w:history="1">
        <w:r w:rsidR="005D0B8A" w:rsidRPr="00431517">
          <w:rPr>
            <w:rFonts w:ascii="Liberation Serif" w:hAnsi="Liberation Serif" w:cs="Liberation Serif"/>
            <w:sz w:val="28"/>
            <w:szCs w:val="28"/>
            <w:lang w:eastAsia="ru-RU"/>
          </w:rPr>
          <w:t>План</w:t>
        </w:r>
      </w:hyperlink>
      <w:r w:rsidR="005D0B8A"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 проверок формируется по форме согласно приложению </w:t>
      </w:r>
      <w:r w:rsidR="00431517">
        <w:rPr>
          <w:rFonts w:ascii="Liberation Serif" w:hAnsi="Liberation Serif" w:cs="Liberation Serif"/>
          <w:sz w:val="28"/>
          <w:szCs w:val="28"/>
          <w:lang w:eastAsia="ru-RU"/>
        </w:rPr>
        <w:t>№</w:t>
      </w:r>
      <w:r w:rsidR="005D0B8A"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 1 к </w:t>
      </w:r>
      <w:r w:rsidR="00431517">
        <w:rPr>
          <w:rFonts w:ascii="Liberation Serif" w:hAnsi="Liberation Serif" w:cs="Liberation Serif"/>
          <w:sz w:val="28"/>
          <w:szCs w:val="28"/>
          <w:lang w:eastAsia="ru-RU"/>
        </w:rPr>
        <w:t xml:space="preserve">настоящему </w:t>
      </w:r>
      <w:r w:rsidR="005D0B8A" w:rsidRPr="009A0E56">
        <w:rPr>
          <w:rFonts w:ascii="Liberation Serif" w:hAnsi="Liberation Serif" w:cs="Liberation Serif"/>
          <w:sz w:val="28"/>
          <w:szCs w:val="28"/>
          <w:lang w:eastAsia="ru-RU"/>
        </w:rPr>
        <w:t>Регламенту.</w:t>
      </w:r>
    </w:p>
    <w:p w14:paraId="4A4A484C" w14:textId="77777777" w:rsidR="005D0B8A" w:rsidRPr="00CA517F" w:rsidRDefault="005D0B8A" w:rsidP="00CA517F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A517F">
        <w:rPr>
          <w:rFonts w:ascii="Liberation Serif" w:hAnsi="Liberation Serif" w:cs="Liberation Serif"/>
          <w:sz w:val="28"/>
          <w:szCs w:val="28"/>
          <w:lang w:eastAsia="ru-RU"/>
        </w:rPr>
        <w:t>Решение о назначении (проведении) проверки, видах ее проведения (</w:t>
      </w:r>
      <w:r w:rsidR="00105A46" w:rsidRPr="00105A46">
        <w:rPr>
          <w:rFonts w:ascii="Liberation Serif" w:hAnsi="Liberation Serif" w:cs="Liberation Serif"/>
          <w:sz w:val="28"/>
          <w:szCs w:val="28"/>
          <w:lang w:eastAsia="ru-RU"/>
        </w:rPr>
        <w:t>выездная, документарная или комбинированная</w:t>
      </w:r>
      <w:r w:rsidRPr="00CA517F">
        <w:rPr>
          <w:rFonts w:ascii="Liberation Serif" w:hAnsi="Liberation Serif" w:cs="Liberation Serif"/>
          <w:sz w:val="28"/>
          <w:szCs w:val="28"/>
          <w:lang w:eastAsia="ru-RU"/>
        </w:rPr>
        <w:t>), сроках ее проведения, приостановлении, продлении срока проведения проверки, изменении проверяемого периода, утверждение (изменение) состава группы проверяющих оформляются приказом Министерства.</w:t>
      </w:r>
    </w:p>
    <w:p w14:paraId="1EC47ABB" w14:textId="77777777" w:rsidR="005D0B8A" w:rsidRPr="00CA517F" w:rsidRDefault="005D0B8A" w:rsidP="00CA517F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A517F">
        <w:rPr>
          <w:rFonts w:ascii="Liberation Serif" w:hAnsi="Liberation Serif" w:cs="Liberation Serif"/>
          <w:sz w:val="28"/>
          <w:szCs w:val="28"/>
          <w:lang w:eastAsia="ru-RU"/>
        </w:rPr>
        <w:t xml:space="preserve">Для проведения проверки приказом Министерства формируется: группа проверяющих из числа уполномоченных должностных лиц Министерства (далее </w:t>
      </w:r>
      <w:r w:rsidR="00321D9D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Pr="00CA517F">
        <w:rPr>
          <w:rFonts w:ascii="Liberation Serif" w:hAnsi="Liberation Serif" w:cs="Liberation Serif"/>
          <w:sz w:val="28"/>
          <w:szCs w:val="28"/>
          <w:lang w:eastAsia="ru-RU"/>
        </w:rPr>
        <w:t xml:space="preserve"> группа проверяющих) с назначением руководителя группы проверяющих из числа членов группы (с указанием Ф.И.О. и должности каждого члена группы).</w:t>
      </w:r>
    </w:p>
    <w:p w14:paraId="72A519B8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В состав группы проверяющих, образованной для проведения проверки, должно входить не менее трех человек.</w:t>
      </w:r>
    </w:p>
    <w:p w14:paraId="42D8941E" w14:textId="77777777" w:rsidR="005D0B8A" w:rsidRPr="00CA517F" w:rsidRDefault="005D0B8A" w:rsidP="00CA517F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A517F">
        <w:rPr>
          <w:rFonts w:ascii="Liberation Serif" w:hAnsi="Liberation Serif" w:cs="Liberation Serif"/>
          <w:sz w:val="28"/>
          <w:szCs w:val="28"/>
          <w:lang w:eastAsia="ru-RU"/>
        </w:rPr>
        <w:t>Приказом Министерства о проведении</w:t>
      </w:r>
      <w:r w:rsidR="00105A46">
        <w:rPr>
          <w:rFonts w:ascii="Liberation Serif" w:hAnsi="Liberation Serif" w:cs="Liberation Serif"/>
          <w:sz w:val="28"/>
          <w:szCs w:val="28"/>
          <w:lang w:eastAsia="ru-RU"/>
        </w:rPr>
        <w:t xml:space="preserve"> плановой</w:t>
      </w:r>
      <w:r w:rsidRPr="00CA517F">
        <w:rPr>
          <w:rFonts w:ascii="Liberation Serif" w:hAnsi="Liberation Serif" w:cs="Liberation Serif"/>
          <w:sz w:val="28"/>
          <w:szCs w:val="28"/>
          <w:lang w:eastAsia="ru-RU"/>
        </w:rPr>
        <w:t xml:space="preserve"> проверки утверждается программа проверки, включающая перечень основных вопросов, подлежащих изучению в ходе проведения проверки.</w:t>
      </w:r>
    </w:p>
    <w:p w14:paraId="09B70883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На основании программы проверки и включенных в нее вопросов руководителем группы проверяющих распределяются вопросы проверки между членами группы проверяющих, с учетом направления деятельности специалиста участвующего отдела (с составлением плана проверки).</w:t>
      </w:r>
    </w:p>
    <w:p w14:paraId="4DCE3340" w14:textId="77777777" w:rsidR="005D0B8A" w:rsidRPr="009A0E56" w:rsidRDefault="005D0B8A" w:rsidP="005B0A79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При наличии информации о нарушениях законодательства Российской Федерации о контрактной системе в сфере закупок товаров, работ, услуг для государственных нужд решением </w:t>
      </w:r>
      <w:r w:rsidR="00431517">
        <w:rPr>
          <w:rFonts w:ascii="Liberation Serif" w:hAnsi="Liberation Serif" w:cs="Liberation Serif"/>
          <w:sz w:val="28"/>
          <w:szCs w:val="28"/>
          <w:lang w:eastAsia="ru-RU"/>
        </w:rPr>
        <w:t>М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инистра здравоохранения Свердловской области назначается внеплановая проверка. Такое решение оформляется приказом Министерства о проведении внеплановой проверки.</w:t>
      </w:r>
      <w:r w:rsidR="00105A46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105A46" w:rsidRPr="00105A46">
        <w:rPr>
          <w:rFonts w:ascii="Liberation Serif" w:hAnsi="Liberation Serif" w:cs="Liberation Serif"/>
          <w:sz w:val="28"/>
          <w:szCs w:val="28"/>
          <w:lang w:eastAsia="ru-RU"/>
        </w:rPr>
        <w:t>При внеплановой проверке программа и план проверки составляются только при необходимости, так как проверка проводится по существу фактов, содержащихся в информации.</w:t>
      </w:r>
    </w:p>
    <w:p w14:paraId="7A90F7C9" w14:textId="77777777" w:rsidR="005D0B8A" w:rsidRPr="009A0E56" w:rsidRDefault="005D0B8A" w:rsidP="005B0A79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Руководителем группы проверяющих от имени Министерства направляется подведомственному заказчику письменное уведомление о проведении плановой проверки не позднее чем за три рабочих дня до дня начала проведения проверки, а при проведении внеплановой проверки - не позднее чем за один рабочий день до начала проведения проверки.</w:t>
      </w:r>
    </w:p>
    <w:p w14:paraId="267EDC8C" w14:textId="77777777" w:rsidR="005D0B8A" w:rsidRPr="009A0E56" w:rsidRDefault="005D0B8A" w:rsidP="005B0A79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Уведомление о проведении плановой (внеплановой) проверки должно содержать:</w:t>
      </w:r>
    </w:p>
    <w:p w14:paraId="6BDFAA84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наименование подведомственного заказчика, в отношении которого осуществляется плановая (внеплановая) проверка (наименование субъекта проверки, его идентификационный номер налогоплательщика, адрес местонахождения);</w:t>
      </w:r>
    </w:p>
    <w:p w14:paraId="7E9D8AFA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основание проведения проверки;</w:t>
      </w:r>
    </w:p>
    <w:p w14:paraId="7CE990ED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цель проведения проверки;</w:t>
      </w:r>
    </w:p>
    <w:p w14:paraId="2769DAE5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проверяемый период;</w:t>
      </w:r>
    </w:p>
    <w:p w14:paraId="22FF5457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дата начала проведения проверки;</w:t>
      </w:r>
    </w:p>
    <w:p w14:paraId="38535C95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срок проведения проверки;</w:t>
      </w:r>
    </w:p>
    <w:p w14:paraId="711384D6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вид проверки (документарная или выездная);</w:t>
      </w:r>
    </w:p>
    <w:p w14:paraId="14DBF53D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дату окончания проведения проверки.</w:t>
      </w:r>
    </w:p>
    <w:p w14:paraId="555BE36D" w14:textId="77777777" w:rsidR="005D0B8A" w:rsidRPr="009A0E56" w:rsidRDefault="005D0B8A" w:rsidP="00E0778C">
      <w:pPr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Уведомление о проведении проверки подписывается руководителем группы проверяющих.</w:t>
      </w:r>
    </w:p>
    <w:p w14:paraId="4130A444" w14:textId="77777777" w:rsidR="005D0B8A" w:rsidRPr="009A0E56" w:rsidRDefault="00871026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hyperlink w:anchor="P258" w:history="1">
        <w:r w:rsidR="005D0B8A" w:rsidRPr="00431517">
          <w:rPr>
            <w:rFonts w:ascii="Liberation Serif" w:hAnsi="Liberation Serif" w:cs="Liberation Serif"/>
            <w:sz w:val="28"/>
            <w:szCs w:val="28"/>
            <w:lang w:eastAsia="ru-RU"/>
          </w:rPr>
          <w:t>Уведомление</w:t>
        </w:r>
      </w:hyperlink>
      <w:r w:rsidR="005D0B8A"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 о проведении плановой (внеплановой) проверки формируется по форме согласно приложению </w:t>
      </w:r>
      <w:r w:rsidR="00431517">
        <w:rPr>
          <w:rFonts w:ascii="Liberation Serif" w:hAnsi="Liberation Serif" w:cs="Liberation Serif"/>
          <w:sz w:val="28"/>
          <w:szCs w:val="28"/>
          <w:lang w:eastAsia="ru-RU"/>
        </w:rPr>
        <w:t>№</w:t>
      </w:r>
      <w:r w:rsidR="005D0B8A"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 2 к </w:t>
      </w:r>
      <w:r w:rsidR="00431517">
        <w:rPr>
          <w:rFonts w:ascii="Liberation Serif" w:hAnsi="Liberation Serif" w:cs="Liberation Serif"/>
          <w:sz w:val="28"/>
          <w:szCs w:val="28"/>
          <w:lang w:eastAsia="ru-RU"/>
        </w:rPr>
        <w:t xml:space="preserve">настоящему </w:t>
      </w:r>
      <w:r w:rsidR="005D0B8A" w:rsidRPr="009A0E56">
        <w:rPr>
          <w:rFonts w:ascii="Liberation Serif" w:hAnsi="Liberation Serif" w:cs="Liberation Serif"/>
          <w:sz w:val="28"/>
          <w:szCs w:val="28"/>
          <w:lang w:eastAsia="ru-RU"/>
        </w:rPr>
        <w:t>Регламенту.</w:t>
      </w:r>
    </w:p>
    <w:p w14:paraId="021A8C1D" w14:textId="77777777" w:rsidR="005D0B8A" w:rsidRPr="009A0E56" w:rsidRDefault="005D0B8A" w:rsidP="00681414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Одновременно с уведомлением подведомственному заказчику направляются:</w:t>
      </w:r>
    </w:p>
    <w:p w14:paraId="4F7DEBFB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копия приказа Министерства о проведении проверки;</w:t>
      </w:r>
    </w:p>
    <w:p w14:paraId="2CD2E5E9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перечень необходимых к предоставлению документов, материалов, информации, материальных средств, требуемых для осуществления проверки (в</w:t>
      </w:r>
      <w:r w:rsidR="00E0778C"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случае отсутствия такого перечня в приказе о проведении проверки);</w:t>
      </w:r>
    </w:p>
    <w:p w14:paraId="31CAF170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информация о необходимости обеспечения условий для проведения проверки, в том числе о предоставлении помещения для работы и иных необходимых средств и оборудования для проведения проверки (в случае отсутствия такой информации в приказе о проведении проверки).</w:t>
      </w:r>
    </w:p>
    <w:p w14:paraId="519D2EB4" w14:textId="77777777" w:rsidR="005D0B8A" w:rsidRPr="003E59D0" w:rsidRDefault="005D0B8A" w:rsidP="003E59D0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E59D0">
        <w:rPr>
          <w:rFonts w:ascii="Liberation Serif" w:hAnsi="Liberation Serif" w:cs="Liberation Serif"/>
          <w:sz w:val="28"/>
          <w:szCs w:val="28"/>
          <w:lang w:eastAsia="ru-RU"/>
        </w:rPr>
        <w:t xml:space="preserve">Срок проведения проверки не может составлять более чем пятнадцать рабочих дней и может быть продлен только один раз не более чем на пятнадцать рабочих дней по решению </w:t>
      </w:r>
      <w:r w:rsidR="00431517" w:rsidRPr="003E59D0">
        <w:rPr>
          <w:rFonts w:ascii="Liberation Serif" w:hAnsi="Liberation Serif" w:cs="Liberation Serif"/>
          <w:sz w:val="28"/>
          <w:szCs w:val="28"/>
          <w:lang w:eastAsia="ru-RU"/>
        </w:rPr>
        <w:t>М</w:t>
      </w:r>
      <w:r w:rsidRPr="003E59D0">
        <w:rPr>
          <w:rFonts w:ascii="Liberation Serif" w:hAnsi="Liberation Serif" w:cs="Liberation Serif"/>
          <w:sz w:val="28"/>
          <w:szCs w:val="28"/>
          <w:lang w:eastAsia="ru-RU"/>
        </w:rPr>
        <w:t>инистра здравоохранения Свердловской области или лица, его замещающего, на основании мотивированного обращения руководителя группы проверяющих. Продление срока проверки оформляется приказом Министерства.</w:t>
      </w:r>
    </w:p>
    <w:p w14:paraId="16158124" w14:textId="77777777" w:rsidR="005D0B8A" w:rsidRPr="003E59D0" w:rsidRDefault="00105A46" w:rsidP="003E59D0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105A46">
        <w:rPr>
          <w:rFonts w:ascii="Liberation Serif" w:hAnsi="Liberation Serif" w:cs="Liberation Serif"/>
          <w:sz w:val="28"/>
          <w:szCs w:val="28"/>
          <w:lang w:eastAsia="ru-RU"/>
        </w:rPr>
        <w:t>Ведомственный контроль осуществляется путем проведения выездных, документарных или комбинированных мероприятий ведомственного контроля. Комбинированные мероприятия включают в себя одновременно выездные и документарные мероприятия.</w:t>
      </w:r>
    </w:p>
    <w:p w14:paraId="5207FC12" w14:textId="77777777" w:rsidR="005D0B8A" w:rsidRPr="003E59D0" w:rsidRDefault="005D0B8A" w:rsidP="003E59D0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E59D0">
        <w:rPr>
          <w:rFonts w:ascii="Liberation Serif" w:hAnsi="Liberation Serif" w:cs="Liberation Serif"/>
          <w:sz w:val="28"/>
          <w:szCs w:val="28"/>
          <w:lang w:eastAsia="ru-RU"/>
        </w:rPr>
        <w:t xml:space="preserve">Решение о виде проведения проверки принимается </w:t>
      </w:r>
      <w:r w:rsidR="00382CA5" w:rsidRPr="003E59D0">
        <w:rPr>
          <w:rFonts w:ascii="Liberation Serif" w:hAnsi="Liberation Serif" w:cs="Liberation Serif"/>
          <w:sz w:val="28"/>
          <w:szCs w:val="28"/>
          <w:lang w:eastAsia="ru-RU"/>
        </w:rPr>
        <w:t>М</w:t>
      </w:r>
      <w:r w:rsidRPr="003E59D0">
        <w:rPr>
          <w:rFonts w:ascii="Liberation Serif" w:hAnsi="Liberation Serif" w:cs="Liberation Serif"/>
          <w:sz w:val="28"/>
          <w:szCs w:val="28"/>
          <w:lang w:eastAsia="ru-RU"/>
        </w:rPr>
        <w:t>инистром здравоохранения Свердловской области при назначении проверки и определяется в приказе Министерства о проведении конкретной проверки.</w:t>
      </w:r>
    </w:p>
    <w:p w14:paraId="175E2F02" w14:textId="77777777" w:rsidR="005D0B8A" w:rsidRPr="009A0E56" w:rsidRDefault="005D0B8A" w:rsidP="003E59D0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Документарная проверка осуществляется по месту нахождения Министерства на основании представленных по перечню необходимых документов, материалов, информации, материальных средств, требуемых для осуществления проверки (в случае отсутствия такого перечня в приказе о проведении проверки); по отдельному запросу </w:t>
      </w:r>
      <w:r w:rsidR="00E0778C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 контрактов, отчетности и иных документов, не указанных в перечне и касающихся вопросов проверки (далее </w:t>
      </w:r>
      <w:r w:rsidR="00E0778C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 запрос).</w:t>
      </w:r>
    </w:p>
    <w:p w14:paraId="133E2BDB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Запрос должен содержать четкое изложение поставленных вопросов, перечень необходимых к представлению документов, материалов и сведений, а также срок их представления в Министерство руководителю группы проверяющих.</w:t>
      </w:r>
    </w:p>
    <w:p w14:paraId="53253903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Для целей проверки группой проверяющих к рассмотрению принимаются подлинники документов, оформленные в соответствии с законодательством Р</w:t>
      </w:r>
      <w:r w:rsidR="00382CA5">
        <w:rPr>
          <w:rFonts w:ascii="Liberation Serif" w:hAnsi="Liberation Serif" w:cs="Liberation Serif"/>
          <w:sz w:val="28"/>
          <w:szCs w:val="28"/>
          <w:lang w:eastAsia="ru-RU"/>
        </w:rPr>
        <w:t xml:space="preserve">оссийской 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Ф</w:t>
      </w:r>
      <w:r w:rsidR="00382CA5">
        <w:rPr>
          <w:rFonts w:ascii="Liberation Serif" w:hAnsi="Liberation Serif" w:cs="Liberation Serif"/>
          <w:sz w:val="28"/>
          <w:szCs w:val="28"/>
          <w:lang w:eastAsia="ru-RU"/>
        </w:rPr>
        <w:t>едерации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, которые после предъявления проверяющим могут быть заменены на их копии, заверенные руководителем подведомственного заказчика.</w:t>
      </w:r>
    </w:p>
    <w:p w14:paraId="56091ABB" w14:textId="77777777" w:rsidR="005D0B8A" w:rsidRPr="00BA45BB" w:rsidRDefault="005D0B8A" w:rsidP="00BA45BB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A45BB">
        <w:rPr>
          <w:rFonts w:ascii="Liberation Serif" w:hAnsi="Liberation Serif" w:cs="Liberation Serif"/>
          <w:sz w:val="28"/>
          <w:szCs w:val="28"/>
          <w:lang w:eastAsia="ru-RU"/>
        </w:rPr>
        <w:t xml:space="preserve">При проведении проверки группой проверяющих может быть использована информация, касающаяся вопросов проверки, полученная из иных источников, в том числе автоматизированных информационных систем, </w:t>
      </w:r>
      <w:r w:rsidRPr="00BA45BB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официальных сайтов в информационно-телекоммуникационной сети Интернет и официальных печатных изданий.</w:t>
      </w:r>
    </w:p>
    <w:p w14:paraId="36534E54" w14:textId="77777777" w:rsidR="005D0B8A" w:rsidRPr="009A0E56" w:rsidRDefault="005D0B8A" w:rsidP="00E0778C">
      <w:pPr>
        <w:pStyle w:val="a9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Запросы о представлении документов и информации вручаются руководителю, иным уполномоченным представителям (далее </w:t>
      </w:r>
      <w:r w:rsidR="00E0778C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 представитель) подведомственного заказчика с росписью в получении такого запроса либо направляются факсом или на адрес электронной почты подведомственного заказчика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14:paraId="34F0B08D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Срок представления документов и информации устанавливается в запросе, но не более трех рабочих дней, и исчисляется с даты получения такого запроса.</w:t>
      </w:r>
    </w:p>
    <w:p w14:paraId="10B1E85E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При проведении документарной проверки в срок ее проведения не засчитываются периоды времени с даты отправки запроса до даты представления запрашиваемых документов и материалов.</w:t>
      </w:r>
    </w:p>
    <w:p w14:paraId="142C1B25" w14:textId="77777777" w:rsidR="005D0B8A" w:rsidRPr="009A0E56" w:rsidRDefault="005D0B8A" w:rsidP="00FA05C5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Выездная проверка проводится по месту нахождения подведомственного заказчика.</w:t>
      </w:r>
    </w:p>
    <w:p w14:paraId="7B1A085F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В ходе выездных проверок проводятся действия по документальному и фактическому изучению деятельности подведомственного заказчика. Действия по документальному изучению проводятся путем изучения документов о планировании и осуществлении закупок, финансовых, бухгалтерских, отчетных, документов по исполнению контрактов и использования поставленных товаров, результатов выполненных работ и оказанных услуг, иных документов в сфере закупок, а также путем анализа и оценки полученной из них информации с учетом информации по письменным объяснениям, справкам и сведениям должностных лиц подведомственного заказчика. При этом проверяются подлинники документов, оформленные в соответствии с требованиями законодательства Российской Федерации.</w:t>
      </w:r>
    </w:p>
    <w:p w14:paraId="30C00B9D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Действия по фактическому изучению проводятся путем осмотра, инвентаризации, наблюдения, пересчета, экспертизы, контрольных обмеров.</w:t>
      </w:r>
    </w:p>
    <w:p w14:paraId="528A5D7A" w14:textId="77777777" w:rsidR="005D0B8A" w:rsidRPr="009A0E56" w:rsidRDefault="005D0B8A" w:rsidP="00FA05C5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При осуществлении проверки контрольные действия проводятся сплошным или выборочным способом.</w:t>
      </w:r>
    </w:p>
    <w:p w14:paraId="2130EA30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Сплошной способ заключается в проведении контрольного действия в отношении всей совокупности финансовых и хозяйственных операций, относящихся к конкретному вопросу проверки.</w:t>
      </w:r>
    </w:p>
    <w:p w14:paraId="6C94F73F" w14:textId="77777777" w:rsidR="005D0B8A" w:rsidRPr="009A0E56" w:rsidRDefault="005D0B8A" w:rsidP="00877B33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Выборочный способ заключается в проведении контрольного действия в отношении части финансовых и хозяйственных операций, относящихся к конкретному вопросу проверки. Объем выборки и ее состав определяются таким образом, чтобы обеспечить возможность оценки всей совокупности финансовых и хозяйственных операций по изучаемому вопросу.</w:t>
      </w:r>
    </w:p>
    <w:p w14:paraId="29DE147D" w14:textId="77777777" w:rsidR="005D0B8A" w:rsidRPr="009A0E56" w:rsidRDefault="005D0B8A" w:rsidP="008364F1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Решение об использовании сплошного или выборочного способа проведения контрольных действий по конкретному вопросу проверки принимается руководителем группы проверяющих исходя из программы проверки, объема финансовых и хозяйственных операций, относящихся к конкретному вопросу проверки, срока проверки.</w:t>
      </w:r>
    </w:p>
    <w:p w14:paraId="47C4C8C4" w14:textId="77777777" w:rsidR="005D0B8A" w:rsidRPr="009A0E56" w:rsidRDefault="00105A46" w:rsidP="00C735BC">
      <w:pPr>
        <w:pStyle w:val="a9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 </w:t>
      </w:r>
      <w:r w:rsidR="0032015C">
        <w:rPr>
          <w:rFonts w:ascii="Liberation Serif" w:hAnsi="Liberation Serif" w:cs="Liberation Serif"/>
          <w:sz w:val="28"/>
          <w:szCs w:val="28"/>
          <w:lang w:eastAsia="ru-RU"/>
        </w:rPr>
        <w:t>П</w:t>
      </w:r>
      <w:r w:rsidR="005D0B8A"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роверка может быть приостановлена </w:t>
      </w:r>
      <w:r w:rsidR="00382CA5">
        <w:rPr>
          <w:rFonts w:ascii="Liberation Serif" w:hAnsi="Liberation Serif" w:cs="Liberation Serif"/>
          <w:sz w:val="28"/>
          <w:szCs w:val="28"/>
          <w:lang w:eastAsia="ru-RU"/>
        </w:rPr>
        <w:t>М</w:t>
      </w:r>
      <w:r w:rsidR="005D0B8A" w:rsidRPr="009A0E56">
        <w:rPr>
          <w:rFonts w:ascii="Liberation Serif" w:hAnsi="Liberation Serif" w:cs="Liberation Serif"/>
          <w:sz w:val="28"/>
          <w:szCs w:val="28"/>
          <w:lang w:eastAsia="ru-RU"/>
        </w:rPr>
        <w:t>инистром здравоохранения Свердловской области на основании мотивированного обращения руководителя группы проверяющих на срок не более двадцати рабочих дней:</w:t>
      </w:r>
    </w:p>
    <w:p w14:paraId="6356DA5F" w14:textId="77777777" w:rsidR="005D0B8A" w:rsidRPr="003E21BA" w:rsidRDefault="005D0B8A" w:rsidP="005E140F">
      <w:pPr>
        <w:pStyle w:val="a9"/>
        <w:widowControl w:val="0"/>
        <w:numPr>
          <w:ilvl w:val="2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E21BA">
        <w:rPr>
          <w:rFonts w:ascii="Liberation Serif" w:hAnsi="Liberation Serif" w:cs="Liberation Serif"/>
          <w:sz w:val="28"/>
          <w:szCs w:val="28"/>
          <w:lang w:eastAsia="ru-RU"/>
        </w:rPr>
        <w:t>при отсутствии или неудовлетворительном состоянии бюджетного учета у подведомственного заказчика на период восстановления им документов, необходимых для проведения выездной проверки, а также приведения в надлежащее состояние документов учета и отчетности;</w:t>
      </w:r>
    </w:p>
    <w:p w14:paraId="1604602E" w14:textId="77777777" w:rsidR="005D0B8A" w:rsidRPr="003E21BA" w:rsidRDefault="005D0B8A" w:rsidP="00A36E67">
      <w:pPr>
        <w:pStyle w:val="a9"/>
        <w:widowControl w:val="0"/>
        <w:numPr>
          <w:ilvl w:val="2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E21BA">
        <w:rPr>
          <w:rFonts w:ascii="Liberation Serif" w:hAnsi="Liberation Serif" w:cs="Liberation Serif"/>
          <w:sz w:val="28"/>
          <w:szCs w:val="28"/>
          <w:lang w:eastAsia="ru-RU"/>
        </w:rPr>
        <w:t>на период исполнения запросов, направленных в соответствующие государственные органы;</w:t>
      </w:r>
    </w:p>
    <w:p w14:paraId="40EA8D3E" w14:textId="77777777" w:rsidR="005D0B8A" w:rsidRPr="003E21BA" w:rsidRDefault="005D0B8A" w:rsidP="0072615A">
      <w:pPr>
        <w:pStyle w:val="a9"/>
        <w:widowControl w:val="0"/>
        <w:numPr>
          <w:ilvl w:val="2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E21BA">
        <w:rPr>
          <w:rFonts w:ascii="Liberation Serif" w:hAnsi="Liberation Serif" w:cs="Liberation Serif"/>
          <w:sz w:val="28"/>
          <w:szCs w:val="28"/>
          <w:lang w:eastAsia="ru-RU"/>
        </w:rPr>
        <w:t xml:space="preserve">в случае непредставления подведомственным заказчиком запрашиваемых документов и информации или представления неполного комплекта </w:t>
      </w:r>
      <w:proofErr w:type="spellStart"/>
      <w:r w:rsidRPr="003E21BA">
        <w:rPr>
          <w:rFonts w:ascii="Liberation Serif" w:hAnsi="Liberation Serif" w:cs="Liberation Serif"/>
          <w:sz w:val="28"/>
          <w:szCs w:val="28"/>
          <w:lang w:eastAsia="ru-RU"/>
        </w:rPr>
        <w:t>истребуемых</w:t>
      </w:r>
      <w:proofErr w:type="spellEnd"/>
      <w:r w:rsidRPr="003E21BA">
        <w:rPr>
          <w:rFonts w:ascii="Liberation Serif" w:hAnsi="Liberation Serif" w:cs="Liberation Serif"/>
          <w:sz w:val="28"/>
          <w:szCs w:val="28"/>
          <w:lang w:eastAsia="ru-RU"/>
        </w:rPr>
        <w:t xml:space="preserve"> документов и информации и (или) при воспрепятствовании проведению проверки или уклонении от проверки </w:t>
      </w:r>
      <w:r w:rsidR="00C735BC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Pr="003E21BA">
        <w:rPr>
          <w:rFonts w:ascii="Liberation Serif" w:hAnsi="Liberation Serif" w:cs="Liberation Serif"/>
          <w:sz w:val="28"/>
          <w:szCs w:val="28"/>
          <w:lang w:eastAsia="ru-RU"/>
        </w:rPr>
        <w:t xml:space="preserve"> до представления запрашиваемых документов и информации, устранения причин, препятствующих проведению проверки;</w:t>
      </w:r>
    </w:p>
    <w:p w14:paraId="013956C6" w14:textId="77777777" w:rsidR="005D0B8A" w:rsidRPr="003E21BA" w:rsidRDefault="005D0B8A" w:rsidP="0072615A">
      <w:pPr>
        <w:pStyle w:val="a9"/>
        <w:widowControl w:val="0"/>
        <w:numPr>
          <w:ilvl w:val="2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E21BA">
        <w:rPr>
          <w:rFonts w:ascii="Liberation Serif" w:hAnsi="Liberation Serif" w:cs="Liberation Serif"/>
          <w:sz w:val="28"/>
          <w:szCs w:val="28"/>
          <w:lang w:eastAsia="ru-RU"/>
        </w:rPr>
        <w:t>при необходимости исследования поставленных товаров, результатов выполненных работ и оказанных услуг и (или) документов, находящихся не по месту нахождения подведомственного заказчика, на время, необходимое для исследования указанных поставленных товаров, результатов выполненных работ и оказанных услуг и (или) документов.</w:t>
      </w:r>
    </w:p>
    <w:p w14:paraId="0FC295D7" w14:textId="77777777" w:rsidR="005D0B8A" w:rsidRPr="009A0E56" w:rsidRDefault="005D0B8A" w:rsidP="0072615A">
      <w:pPr>
        <w:pStyle w:val="a9"/>
        <w:widowControl w:val="0"/>
        <w:numPr>
          <w:ilvl w:val="1"/>
          <w:numId w:val="33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На время приостановления выездной проверки течение ее срока приостанавливается. Приостановление проверки и ее возобновление оформляются приказом Министерства, копия которого направляется подведомственному заказчику.</w:t>
      </w:r>
    </w:p>
    <w:p w14:paraId="36FB1D84" w14:textId="77777777" w:rsidR="005D0B8A" w:rsidRPr="009A0E56" w:rsidRDefault="005D0B8A" w:rsidP="00353360">
      <w:pPr>
        <w:widowControl w:val="0"/>
        <w:suppressAutoHyphens w:val="0"/>
        <w:autoSpaceDE w:val="0"/>
        <w:autoSpaceDN w:val="0"/>
        <w:ind w:firstLine="709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5AA83013" w14:textId="77777777" w:rsidR="005D0B8A" w:rsidRPr="00382CA5" w:rsidRDefault="00382CA5" w:rsidP="00DC1833">
      <w:pPr>
        <w:widowControl w:val="0"/>
        <w:suppressAutoHyphens w:val="0"/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 w:rsidRPr="00AE4E99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4</w:t>
      </w:r>
      <w:r w:rsidR="005D0B8A" w:rsidRPr="00AE4E99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.</w:t>
      </w:r>
      <w:r w:rsidR="005D0B8A"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382CA5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Права и обязанности должностных лиц,</w:t>
      </w:r>
    </w:p>
    <w:p w14:paraId="01492644" w14:textId="77777777" w:rsidR="005D0B8A" w:rsidRDefault="00382CA5" w:rsidP="00DC1833">
      <w:pPr>
        <w:widowControl w:val="0"/>
        <w:suppressAutoHyphens w:val="0"/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 w:rsidRPr="00382CA5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уполномоченных на осуществление ведомственного контроля</w:t>
      </w:r>
    </w:p>
    <w:p w14:paraId="6E4DBE9D" w14:textId="77777777" w:rsidR="00C735BC" w:rsidRPr="00382CA5" w:rsidRDefault="00C735BC" w:rsidP="00DC1833">
      <w:pPr>
        <w:widowControl w:val="0"/>
        <w:suppressAutoHyphens w:val="0"/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</w:p>
    <w:p w14:paraId="37968AEB" w14:textId="77777777" w:rsidR="005D0B8A" w:rsidRPr="00A813CB" w:rsidRDefault="005D0B8A" w:rsidP="00C72FA8">
      <w:pPr>
        <w:pStyle w:val="a9"/>
        <w:widowControl w:val="0"/>
        <w:numPr>
          <w:ilvl w:val="0"/>
          <w:numId w:val="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813CB">
        <w:rPr>
          <w:rFonts w:ascii="Liberation Serif" w:hAnsi="Liberation Serif" w:cs="Liberation Serif"/>
          <w:sz w:val="28"/>
          <w:szCs w:val="28"/>
          <w:lang w:eastAsia="ru-RU"/>
        </w:rPr>
        <w:t>Должностные лица, уполномоченные на осуществление ведомственного контроля, при проведении плановой и внеплановой проверки имеют право:</w:t>
      </w:r>
    </w:p>
    <w:p w14:paraId="255C1E62" w14:textId="77777777" w:rsidR="005D0B8A" w:rsidRPr="00126D8B" w:rsidRDefault="005D0B8A" w:rsidP="00126D8B">
      <w:pPr>
        <w:pStyle w:val="a9"/>
        <w:widowControl w:val="0"/>
        <w:numPr>
          <w:ilvl w:val="2"/>
          <w:numId w:val="39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126D8B">
        <w:rPr>
          <w:rFonts w:ascii="Liberation Serif" w:hAnsi="Liberation Serif" w:cs="Liberation Serif"/>
          <w:sz w:val="28"/>
          <w:szCs w:val="28"/>
          <w:lang w:eastAsia="ru-RU"/>
        </w:rPr>
        <w:t>запрашивать и получать у подведомственных заказчиков на основании мотивированного запроса в письменной форме документы и информацию, объяснения в письменной и устной формах, необходимые для проведения проверки в соответствии с предметом проверки;</w:t>
      </w:r>
    </w:p>
    <w:p w14:paraId="5A06543E" w14:textId="77777777" w:rsidR="005D0B8A" w:rsidRPr="00126D8B" w:rsidRDefault="005D0B8A" w:rsidP="00126D8B">
      <w:pPr>
        <w:pStyle w:val="a9"/>
        <w:widowControl w:val="0"/>
        <w:numPr>
          <w:ilvl w:val="2"/>
          <w:numId w:val="39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126D8B">
        <w:rPr>
          <w:rFonts w:ascii="Liberation Serif" w:hAnsi="Liberation Serif" w:cs="Liberation Serif"/>
          <w:sz w:val="28"/>
          <w:szCs w:val="28"/>
          <w:lang w:eastAsia="ru-RU"/>
        </w:rPr>
        <w:t xml:space="preserve">при осуществлении плановых и внеплановых проверок беспрепятственно по предъявлении служебных удостоверений </w:t>
      </w:r>
      <w:r w:rsidR="00910250" w:rsidRPr="00126D8B">
        <w:rPr>
          <w:rFonts w:ascii="Liberation Serif" w:hAnsi="Liberation Serif" w:cs="Liberation Serif"/>
          <w:sz w:val="28"/>
          <w:szCs w:val="28"/>
          <w:lang w:eastAsia="ru-RU"/>
        </w:rPr>
        <w:t>и</w:t>
      </w:r>
      <w:r w:rsidRPr="00126D8B">
        <w:rPr>
          <w:rFonts w:ascii="Liberation Serif" w:hAnsi="Liberation Serif" w:cs="Liberation Serif"/>
          <w:sz w:val="28"/>
          <w:szCs w:val="28"/>
          <w:lang w:eastAsia="ru-RU"/>
        </w:rPr>
        <w:t xml:space="preserve"> копии приказа о проведении проверки посещать помещения и территории, которые занимает подведомственный заказчик, требовать предъявления поставленных товаров, результатов выполненных работ, оказанных услуг, соответствующей документации (в необходимых случаях производить фотосъемку, видеозапись, копирование документов).</w:t>
      </w:r>
    </w:p>
    <w:p w14:paraId="3FDAA2AB" w14:textId="77777777" w:rsidR="005D0B8A" w:rsidRPr="009A0E56" w:rsidRDefault="005D0B8A" w:rsidP="00C72FA8">
      <w:pPr>
        <w:pStyle w:val="a9"/>
        <w:widowControl w:val="0"/>
        <w:numPr>
          <w:ilvl w:val="0"/>
          <w:numId w:val="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Должностные лица, уполномоченные на осуществление ведомственного контроля, при проведении плановой и внеплановой проверки обязаны:</w:t>
      </w:r>
    </w:p>
    <w:p w14:paraId="419F5349" w14:textId="77777777" w:rsidR="005D0B8A" w:rsidRPr="00A813CB" w:rsidRDefault="005D0B8A" w:rsidP="00C735BC">
      <w:pPr>
        <w:pStyle w:val="a9"/>
        <w:numPr>
          <w:ilvl w:val="2"/>
          <w:numId w:val="4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813CB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проводить проверки на основании и в соответствии с приказом о проведении проверки;</w:t>
      </w:r>
    </w:p>
    <w:p w14:paraId="184AF735" w14:textId="77777777" w:rsidR="005D0B8A" w:rsidRPr="009A0E56" w:rsidRDefault="005D0B8A" w:rsidP="00255C25">
      <w:pPr>
        <w:pStyle w:val="a9"/>
        <w:widowControl w:val="0"/>
        <w:numPr>
          <w:ilvl w:val="2"/>
          <w:numId w:val="4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посещать территории и помещения подведомственного заказчика в целях проведения проверки только во время исполнения служебных обязанностей с соблюдением установленного срока проведения проверки;</w:t>
      </w:r>
    </w:p>
    <w:p w14:paraId="0EFA5E02" w14:textId="77777777" w:rsidR="005D0B8A" w:rsidRPr="009A0E56" w:rsidRDefault="005D0B8A" w:rsidP="00255C25">
      <w:pPr>
        <w:pStyle w:val="a9"/>
        <w:widowControl w:val="0"/>
        <w:numPr>
          <w:ilvl w:val="2"/>
          <w:numId w:val="40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знакомить представителя подведомственного заказчика с копией приказа о проведении проверки, о приостановлении, возобновлении и продлении срока проведения проверки, об изменении состава комиссии, а также с результатами проверки.</w:t>
      </w:r>
    </w:p>
    <w:p w14:paraId="35F53D95" w14:textId="77777777" w:rsidR="005D0B8A" w:rsidRPr="009A0E56" w:rsidRDefault="005D0B8A" w:rsidP="00C72FA8">
      <w:pPr>
        <w:pStyle w:val="a9"/>
        <w:widowControl w:val="0"/>
        <w:numPr>
          <w:ilvl w:val="0"/>
          <w:numId w:val="6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Должностные лица, уполномоченные на осуществление ведомственного контроля, при проведении проверки несут ответственность за качество проводимых проверок, достоверность информации и выводов, содержащихся в актах (отчетах) проверок, их соответствие действующему законодательству.</w:t>
      </w:r>
    </w:p>
    <w:p w14:paraId="1C484237" w14:textId="77777777" w:rsidR="005D0B8A" w:rsidRPr="009A0E56" w:rsidRDefault="005D0B8A" w:rsidP="00353360">
      <w:pPr>
        <w:widowControl w:val="0"/>
        <w:suppressAutoHyphens w:val="0"/>
        <w:autoSpaceDE w:val="0"/>
        <w:autoSpaceDN w:val="0"/>
        <w:ind w:firstLine="709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1B20FD97" w14:textId="77777777" w:rsidR="00AE4E99" w:rsidRDefault="00AE4E99" w:rsidP="002A14D6">
      <w:pPr>
        <w:widowControl w:val="0"/>
        <w:suppressAutoHyphens w:val="0"/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 w:rsidRPr="00AE4E99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5. </w:t>
      </w:r>
      <w:r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П</w:t>
      </w:r>
      <w:r w:rsidRPr="00AE4E99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рава и обязанности должностных лиц</w:t>
      </w:r>
      <w:r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 </w:t>
      </w:r>
      <w:r w:rsidRPr="00AE4E99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подведомственного</w:t>
      </w:r>
    </w:p>
    <w:p w14:paraId="5BAD59E1" w14:textId="77777777" w:rsidR="005D0B8A" w:rsidRDefault="00AE4E99" w:rsidP="002A14D6">
      <w:pPr>
        <w:widowControl w:val="0"/>
        <w:suppressAutoHyphens w:val="0"/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 w:rsidRPr="00AE4E99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заказчика, в отношении которого</w:t>
      </w:r>
      <w:r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 </w:t>
      </w:r>
      <w:r w:rsidRPr="00AE4E99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проводятся мероприятия ведомственного контроля</w:t>
      </w:r>
    </w:p>
    <w:p w14:paraId="245DE648" w14:textId="77777777" w:rsidR="00C735BC" w:rsidRPr="00AE4E99" w:rsidRDefault="00C735BC" w:rsidP="002A14D6">
      <w:pPr>
        <w:widowControl w:val="0"/>
        <w:suppressAutoHyphens w:val="0"/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</w:p>
    <w:p w14:paraId="41580DF4" w14:textId="77777777" w:rsidR="005D0B8A" w:rsidRPr="00125BE0" w:rsidRDefault="005D0B8A" w:rsidP="00125BE0">
      <w:pPr>
        <w:pStyle w:val="a9"/>
        <w:widowControl w:val="0"/>
        <w:numPr>
          <w:ilvl w:val="1"/>
          <w:numId w:val="4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125BE0">
        <w:rPr>
          <w:rFonts w:ascii="Liberation Serif" w:hAnsi="Liberation Serif" w:cs="Liberation Serif"/>
          <w:sz w:val="28"/>
          <w:szCs w:val="28"/>
          <w:lang w:eastAsia="ru-RU"/>
        </w:rPr>
        <w:t>Должностные лица подведомственного заказчика имеют право:</w:t>
      </w:r>
    </w:p>
    <w:p w14:paraId="6A1C3383" w14:textId="77777777" w:rsidR="005D0B8A" w:rsidRPr="00213C51" w:rsidRDefault="005D0B8A" w:rsidP="00213C51">
      <w:pPr>
        <w:pStyle w:val="a9"/>
        <w:widowControl w:val="0"/>
        <w:numPr>
          <w:ilvl w:val="2"/>
          <w:numId w:val="4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13C51">
        <w:rPr>
          <w:rFonts w:ascii="Liberation Serif" w:hAnsi="Liberation Serif" w:cs="Liberation Serif"/>
          <w:sz w:val="28"/>
          <w:szCs w:val="28"/>
          <w:lang w:eastAsia="ru-RU"/>
        </w:rPr>
        <w:t>непосредственно присутствовать при проведении проверки, давать объяснения по вопросам проверки;</w:t>
      </w:r>
    </w:p>
    <w:p w14:paraId="56F11BAE" w14:textId="77777777" w:rsidR="005D0B8A" w:rsidRPr="002A14D6" w:rsidRDefault="005D0B8A" w:rsidP="00213C51">
      <w:pPr>
        <w:pStyle w:val="a9"/>
        <w:widowControl w:val="0"/>
        <w:numPr>
          <w:ilvl w:val="2"/>
          <w:numId w:val="4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A14D6">
        <w:rPr>
          <w:rFonts w:ascii="Liberation Serif" w:hAnsi="Liberation Serif" w:cs="Liberation Serif"/>
          <w:sz w:val="28"/>
          <w:szCs w:val="28"/>
          <w:lang w:eastAsia="ru-RU"/>
        </w:rPr>
        <w:t>знакомиться с результатами проверки;</w:t>
      </w:r>
    </w:p>
    <w:p w14:paraId="7ABFBC0C" w14:textId="77777777" w:rsidR="005D0B8A" w:rsidRPr="002A14D6" w:rsidRDefault="005D0B8A" w:rsidP="00213C51">
      <w:pPr>
        <w:pStyle w:val="a9"/>
        <w:widowControl w:val="0"/>
        <w:numPr>
          <w:ilvl w:val="2"/>
          <w:numId w:val="4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A14D6">
        <w:rPr>
          <w:rFonts w:ascii="Liberation Serif" w:hAnsi="Liberation Serif" w:cs="Liberation Serif"/>
          <w:sz w:val="28"/>
          <w:szCs w:val="28"/>
          <w:lang w:eastAsia="ru-RU"/>
        </w:rPr>
        <w:t>представлять возражения по акту проверки.</w:t>
      </w:r>
    </w:p>
    <w:p w14:paraId="289E1065" w14:textId="77777777" w:rsidR="005D0B8A" w:rsidRPr="002A14D6" w:rsidRDefault="005D0B8A" w:rsidP="000F4AD5">
      <w:pPr>
        <w:pStyle w:val="a9"/>
        <w:widowControl w:val="0"/>
        <w:numPr>
          <w:ilvl w:val="1"/>
          <w:numId w:val="4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A14D6">
        <w:rPr>
          <w:rFonts w:ascii="Liberation Serif" w:hAnsi="Liberation Serif" w:cs="Liberation Serif"/>
          <w:sz w:val="28"/>
          <w:szCs w:val="28"/>
          <w:lang w:eastAsia="ru-RU"/>
        </w:rPr>
        <w:t>Во время проведения проверки должностные лица подведомственного заказчика обязаны:</w:t>
      </w:r>
    </w:p>
    <w:p w14:paraId="52E7CC3B" w14:textId="77777777" w:rsidR="005D0B8A" w:rsidRPr="002A14D6" w:rsidRDefault="005D0B8A" w:rsidP="007621BC">
      <w:pPr>
        <w:pStyle w:val="a9"/>
        <w:widowControl w:val="0"/>
        <w:numPr>
          <w:ilvl w:val="2"/>
          <w:numId w:val="4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A14D6">
        <w:rPr>
          <w:rFonts w:ascii="Liberation Serif" w:hAnsi="Liberation Serif" w:cs="Liberation Serif"/>
          <w:sz w:val="28"/>
          <w:szCs w:val="28"/>
          <w:lang w:eastAsia="ru-RU"/>
        </w:rPr>
        <w:t>не препятствовать проведению проверки, в том числе обеспечивать право беспрепятственного доступа членам группы проверяющих на территорию, в помещения с учетом требований законодательства Российской Федерации о защите государственной тайны;</w:t>
      </w:r>
    </w:p>
    <w:p w14:paraId="2192CF99" w14:textId="77777777" w:rsidR="005D0B8A" w:rsidRPr="002A14D6" w:rsidRDefault="005D0B8A" w:rsidP="007621BC">
      <w:pPr>
        <w:pStyle w:val="a9"/>
        <w:widowControl w:val="0"/>
        <w:numPr>
          <w:ilvl w:val="2"/>
          <w:numId w:val="4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A14D6">
        <w:rPr>
          <w:rFonts w:ascii="Liberation Serif" w:hAnsi="Liberation Serif" w:cs="Liberation Serif"/>
          <w:sz w:val="28"/>
          <w:szCs w:val="28"/>
          <w:lang w:eastAsia="ru-RU"/>
        </w:rPr>
        <w:t>в соответствии с приказом о проведении проверки или по письменному запросу членам группы проверяющих представлять в установленные в приказе или запросе сроки необходимые для проведения проверки оригиналы и (или) копии документов и сведений;</w:t>
      </w:r>
    </w:p>
    <w:p w14:paraId="1832E418" w14:textId="77777777" w:rsidR="005D0B8A" w:rsidRPr="002A14D6" w:rsidRDefault="005D0B8A" w:rsidP="007621BC">
      <w:pPr>
        <w:pStyle w:val="a9"/>
        <w:widowControl w:val="0"/>
        <w:numPr>
          <w:ilvl w:val="2"/>
          <w:numId w:val="41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A14D6">
        <w:rPr>
          <w:rFonts w:ascii="Liberation Serif" w:hAnsi="Liberation Serif" w:cs="Liberation Serif"/>
          <w:sz w:val="28"/>
          <w:szCs w:val="28"/>
          <w:lang w:eastAsia="ru-RU"/>
        </w:rPr>
        <w:t>обеспечивать необходимые условия для работы членов группы проверяющих, в том числе предоставлять помещения для работы, оргтехнику и иные необходимые для проведения проверки средства и оборудование, указанные в приказе или уведомлении о проведении проверки.</w:t>
      </w:r>
    </w:p>
    <w:p w14:paraId="73653971" w14:textId="77777777" w:rsidR="005D0B8A" w:rsidRPr="009A0E56" w:rsidRDefault="005D0B8A" w:rsidP="00353360">
      <w:pPr>
        <w:widowControl w:val="0"/>
        <w:suppressAutoHyphens w:val="0"/>
        <w:autoSpaceDE w:val="0"/>
        <w:autoSpaceDN w:val="0"/>
        <w:ind w:firstLine="709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0D59A442" w14:textId="77777777" w:rsidR="005D0B8A" w:rsidRDefault="00AE4E99" w:rsidP="002A14D6">
      <w:pPr>
        <w:widowControl w:val="0"/>
        <w:suppressAutoHyphens w:val="0"/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  <w:r w:rsidRPr="00AE4E99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6. </w:t>
      </w:r>
      <w:r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Т</w:t>
      </w:r>
      <w:r w:rsidRPr="00AE4E99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ребования к оформлению и реализации результатов проверок</w:t>
      </w:r>
    </w:p>
    <w:p w14:paraId="42FF235C" w14:textId="77777777" w:rsidR="0047435C" w:rsidRPr="00AE4E99" w:rsidRDefault="0047435C" w:rsidP="002A14D6">
      <w:pPr>
        <w:widowControl w:val="0"/>
        <w:suppressAutoHyphens w:val="0"/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  <w:lang w:eastAsia="ru-RU"/>
        </w:rPr>
      </w:pPr>
    </w:p>
    <w:p w14:paraId="50FC60C7" w14:textId="77777777" w:rsidR="005D0B8A" w:rsidRPr="003C630B" w:rsidRDefault="005D0B8A" w:rsidP="00DD5760">
      <w:pPr>
        <w:pStyle w:val="a9"/>
        <w:widowControl w:val="0"/>
        <w:numPr>
          <w:ilvl w:val="1"/>
          <w:numId w:val="4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C630B">
        <w:rPr>
          <w:rFonts w:ascii="Liberation Serif" w:hAnsi="Liberation Serif" w:cs="Liberation Serif"/>
          <w:sz w:val="28"/>
          <w:szCs w:val="28"/>
          <w:lang w:eastAsia="ru-RU"/>
        </w:rPr>
        <w:t>Результаты проверки оформляются актом проверки в сроки, установленные приказом о проведении проверки. Срок оформления результатов проверки не должен превышать пяти рабочих дней с момента окончания проверки.</w:t>
      </w:r>
    </w:p>
    <w:p w14:paraId="7D19A2C2" w14:textId="77777777" w:rsidR="005D0B8A" w:rsidRPr="009A0E56" w:rsidRDefault="005D0B8A" w:rsidP="0047435C">
      <w:pPr>
        <w:pStyle w:val="a9"/>
        <w:numPr>
          <w:ilvl w:val="1"/>
          <w:numId w:val="4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Акт проверки состоит из вводной, мотивировочной и резолютивной частей.</w:t>
      </w:r>
    </w:p>
    <w:p w14:paraId="5B85DEF7" w14:textId="77777777" w:rsidR="005D0B8A" w:rsidRPr="00CE4777" w:rsidRDefault="005D0B8A" w:rsidP="0050423B">
      <w:pPr>
        <w:pStyle w:val="a9"/>
        <w:widowControl w:val="0"/>
        <w:numPr>
          <w:ilvl w:val="2"/>
          <w:numId w:val="42"/>
        </w:numPr>
        <w:suppressAutoHyphens w:val="0"/>
        <w:autoSpaceDE w:val="0"/>
        <w:autoSpaceDN w:val="0"/>
        <w:ind w:left="0" w:firstLine="709"/>
        <w:rPr>
          <w:rFonts w:ascii="Liberation Serif" w:hAnsi="Liberation Serif" w:cs="Liberation Serif"/>
          <w:sz w:val="28"/>
          <w:szCs w:val="28"/>
          <w:lang w:eastAsia="ru-RU"/>
        </w:rPr>
      </w:pPr>
      <w:r w:rsidRPr="00CE4777">
        <w:rPr>
          <w:rFonts w:ascii="Liberation Serif" w:hAnsi="Liberation Serif" w:cs="Liberation Serif"/>
          <w:sz w:val="28"/>
          <w:szCs w:val="28"/>
          <w:lang w:eastAsia="ru-RU"/>
        </w:rPr>
        <w:t>Вводная часть акта проверки должна содержать:</w:t>
      </w:r>
    </w:p>
    <w:p w14:paraId="39C7988D" w14:textId="77777777" w:rsidR="005D0B8A" w:rsidRPr="009A0E56" w:rsidRDefault="005D0B8A" w:rsidP="00063B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наименование органа ведомственного контроля;</w:t>
      </w:r>
    </w:p>
    <w:p w14:paraId="39342580" w14:textId="77777777" w:rsidR="005D0B8A" w:rsidRPr="009A0E56" w:rsidRDefault="005D0B8A" w:rsidP="00063B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номер, дату и место составления акта проверки;</w:t>
      </w:r>
    </w:p>
    <w:p w14:paraId="208F75E5" w14:textId="77777777" w:rsidR="005D0B8A" w:rsidRPr="009A0E56" w:rsidRDefault="005D0B8A" w:rsidP="00063B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дату и номер приказа о проведении проверки;</w:t>
      </w:r>
    </w:p>
    <w:p w14:paraId="3AAA963A" w14:textId="77777777" w:rsidR="005D0B8A" w:rsidRPr="009A0E56" w:rsidRDefault="005D0B8A" w:rsidP="00063B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основания, цель, дата начала и срок проведения проверки;</w:t>
      </w:r>
    </w:p>
    <w:p w14:paraId="3D520636" w14:textId="77777777" w:rsidR="005D0B8A" w:rsidRPr="009A0E56" w:rsidRDefault="005D0B8A" w:rsidP="00063B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проверяемый период;</w:t>
      </w:r>
    </w:p>
    <w:p w14:paraId="0EC528FA" w14:textId="77777777" w:rsidR="005D0B8A" w:rsidRPr="009A0E56" w:rsidRDefault="005D0B8A" w:rsidP="00063B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вид проверки (документарная или выездная);</w:t>
      </w:r>
    </w:p>
    <w:p w14:paraId="3CC1ACC0" w14:textId="77777777" w:rsidR="005D0B8A" w:rsidRPr="009A0E56" w:rsidRDefault="005D0B8A" w:rsidP="00063B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способы проведения контрольных действий (сплошной или выборочный);</w:t>
      </w:r>
    </w:p>
    <w:p w14:paraId="6D0D28D9" w14:textId="77777777" w:rsidR="005D0B8A" w:rsidRPr="009A0E56" w:rsidRDefault="005D0B8A" w:rsidP="00063B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фамилии, имена, отчества (при наличии), наименования должностей членов группы проверяющих, проводивших проверку;</w:t>
      </w:r>
    </w:p>
    <w:p w14:paraId="2CE50AA3" w14:textId="77777777" w:rsidR="005D0B8A" w:rsidRPr="009A0E56" w:rsidRDefault="005D0B8A" w:rsidP="00063B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наименование, идентификационный номер налогоплательщика, адрес местонахождения подведомственного заказчика, в отношении которого проводилась проверка;</w:t>
      </w:r>
    </w:p>
    <w:p w14:paraId="69D5E827" w14:textId="77777777" w:rsidR="005D0B8A" w:rsidRPr="009A0E56" w:rsidRDefault="005D0B8A" w:rsidP="00063B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фамилии, имена, отчества руководителей подведомственного заказчика; основания их назначения на должность;</w:t>
      </w:r>
    </w:p>
    <w:p w14:paraId="4E38114F" w14:textId="77777777" w:rsidR="005D0B8A" w:rsidRPr="0050423B" w:rsidRDefault="005D0B8A" w:rsidP="0050423B">
      <w:pPr>
        <w:pStyle w:val="a9"/>
        <w:widowControl w:val="0"/>
        <w:numPr>
          <w:ilvl w:val="2"/>
          <w:numId w:val="42"/>
        </w:numPr>
        <w:suppressAutoHyphens w:val="0"/>
        <w:autoSpaceDE w:val="0"/>
        <w:autoSpaceDN w:val="0"/>
        <w:ind w:left="0" w:firstLine="709"/>
        <w:rPr>
          <w:rFonts w:ascii="Liberation Serif" w:hAnsi="Liberation Serif" w:cs="Liberation Serif"/>
          <w:sz w:val="28"/>
          <w:szCs w:val="28"/>
          <w:lang w:eastAsia="ru-RU"/>
        </w:rPr>
      </w:pPr>
      <w:r w:rsidRPr="0050423B">
        <w:rPr>
          <w:rFonts w:ascii="Liberation Serif" w:hAnsi="Liberation Serif" w:cs="Liberation Serif"/>
          <w:sz w:val="28"/>
          <w:szCs w:val="28"/>
          <w:lang w:eastAsia="ru-RU"/>
        </w:rPr>
        <w:t>в мотивировочной части акта проверки должны быть указаны:</w:t>
      </w:r>
    </w:p>
    <w:p w14:paraId="57FCE82D" w14:textId="77777777" w:rsidR="005D0B8A" w:rsidRPr="009A0E56" w:rsidRDefault="005D0B8A" w:rsidP="00063B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обстоятельства, установленные при проведении проверки, и обосновывающие выводы группы проверяющих;</w:t>
      </w:r>
    </w:p>
    <w:p w14:paraId="1C63F671" w14:textId="77777777" w:rsidR="005D0B8A" w:rsidRPr="009A0E56" w:rsidRDefault="005D0B8A" w:rsidP="00063B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положения законодательства, которыми руководствовались члены группы проверяющих при установлении наличия/отсутствия нарушений в сфере закупок;</w:t>
      </w:r>
    </w:p>
    <w:p w14:paraId="41F21CB3" w14:textId="77777777" w:rsidR="005D0B8A" w:rsidRPr="009A0E56" w:rsidRDefault="005D0B8A" w:rsidP="00063B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сведения о нарушении требований законодательства Российской Федерации о контрактной системе в сфере закупок товаров, работ, услуг для государственных нужд, последствиях этих нарушений;</w:t>
      </w:r>
    </w:p>
    <w:p w14:paraId="0043DC18" w14:textId="77777777" w:rsidR="005D0B8A" w:rsidRPr="009A0E56" w:rsidRDefault="005D0B8A" w:rsidP="0045143E">
      <w:pPr>
        <w:pStyle w:val="a9"/>
        <w:widowControl w:val="0"/>
        <w:numPr>
          <w:ilvl w:val="2"/>
          <w:numId w:val="42"/>
        </w:numPr>
        <w:suppressAutoHyphens w:val="0"/>
        <w:autoSpaceDE w:val="0"/>
        <w:autoSpaceDN w:val="0"/>
        <w:ind w:left="0" w:firstLine="709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резолютивная часть акта проверки должна содержать:</w:t>
      </w:r>
    </w:p>
    <w:p w14:paraId="465F28C2" w14:textId="77777777" w:rsidR="005D0B8A" w:rsidRPr="009A0E56" w:rsidRDefault="005D0B8A" w:rsidP="00063B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выводы группы проверяющих о наличии со стороны подведомственного заказчика, действие/бездействие которого проверяются, нарушений законодательства Российской Федерации и иных нормативных правовых актов о контрактной системе в сфере закупок товаров, работ, услуг для государственных нужд со ссылками на конкретные нормы, нарушение которых было установлено в результате проведения проверки, либо об их отсутствии;</w:t>
      </w:r>
    </w:p>
    <w:p w14:paraId="4BAB827A" w14:textId="77777777" w:rsidR="005D0B8A" w:rsidRPr="009A0E56" w:rsidRDefault="005D0B8A" w:rsidP="00063BDD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предложения группы проверяющих о необходимости привлечения должностного лица подведомственного заказчика к мерам ответственности, о передаче материалов проверки в уполномоченный орган государственной власти для возбуждения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органы.</w:t>
      </w:r>
    </w:p>
    <w:p w14:paraId="0DB96F0B" w14:textId="77777777" w:rsidR="005D0B8A" w:rsidRPr="005C28AE" w:rsidRDefault="005D0B8A" w:rsidP="005C28AE">
      <w:pPr>
        <w:pStyle w:val="a9"/>
        <w:widowControl w:val="0"/>
        <w:numPr>
          <w:ilvl w:val="1"/>
          <w:numId w:val="4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C28AE">
        <w:rPr>
          <w:rFonts w:ascii="Liberation Serif" w:hAnsi="Liberation Serif" w:cs="Liberation Serif"/>
          <w:sz w:val="28"/>
          <w:szCs w:val="28"/>
          <w:lang w:eastAsia="ru-RU"/>
        </w:rPr>
        <w:t>Акт проверки составляется в двух экземплярах и подписывается всеми членами группы проверяющих.</w:t>
      </w:r>
    </w:p>
    <w:p w14:paraId="1DE5C1FB" w14:textId="77777777" w:rsidR="005D0B8A" w:rsidRPr="009A0E56" w:rsidRDefault="005D0B8A" w:rsidP="005C28AE">
      <w:pPr>
        <w:pStyle w:val="a9"/>
        <w:widowControl w:val="0"/>
        <w:numPr>
          <w:ilvl w:val="1"/>
          <w:numId w:val="4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Один экземпляр акта проверки в срок не позднее двух рабочих дней со дня подписания акта проверки вручается подведомственному заказчику под расписку об ознакомлении либо об отказе в ознакомлении с актом проверки или направляется подведомственному заказчику заказным почтовым отправлением с уведомлением о вручении или иным способом, обеспечивающим фиксацию факта 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и даты его направления (получения). Второй экземпляр акта проверки остается в Министерстве.</w:t>
      </w:r>
    </w:p>
    <w:p w14:paraId="124F6A84" w14:textId="77777777" w:rsidR="005D0B8A" w:rsidRPr="005C28AE" w:rsidRDefault="005D0B8A" w:rsidP="005C28AE">
      <w:pPr>
        <w:pStyle w:val="a9"/>
        <w:widowControl w:val="0"/>
        <w:numPr>
          <w:ilvl w:val="1"/>
          <w:numId w:val="4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C28AE">
        <w:rPr>
          <w:rFonts w:ascii="Liberation Serif" w:hAnsi="Liberation Serif" w:cs="Liberation Serif"/>
          <w:sz w:val="28"/>
          <w:szCs w:val="28"/>
          <w:lang w:eastAsia="ru-RU"/>
        </w:rPr>
        <w:t>Подведомственный заказчик в течение пяти рабочих дней со дня получения акта проверки вправе представить в Министерство возражения по фактам, изложенным в акте, которые приобщаются к материалам проверки.</w:t>
      </w:r>
    </w:p>
    <w:p w14:paraId="0BB60380" w14:textId="77777777" w:rsidR="005D0B8A" w:rsidRPr="009A0E56" w:rsidRDefault="005D0B8A" w:rsidP="00E20EF4">
      <w:pPr>
        <w:pStyle w:val="a9"/>
        <w:widowControl w:val="0"/>
        <w:numPr>
          <w:ilvl w:val="1"/>
          <w:numId w:val="4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Материалы по проведенной проверке в срок не более семи рабочих дней со дня их подписания представляются руководителем группы проверяющих для рассмотрения </w:t>
      </w:r>
      <w:r w:rsidR="00AE4E99">
        <w:rPr>
          <w:rFonts w:ascii="Liberation Serif" w:hAnsi="Liberation Serif" w:cs="Liberation Serif"/>
          <w:sz w:val="28"/>
          <w:szCs w:val="28"/>
          <w:lang w:eastAsia="ru-RU"/>
        </w:rPr>
        <w:t>М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инистру здравоохранения Свердловской области или уполномоченному им должностному лицу. Одновременно с материалами проведенной проверки руководителем группы проверяющих направляется проект приказа Министерства с предложениями: о принятии подведомственным заказчиком мер по устранению выявленных нарушений, устранении им причин и условий таких нарушений, по привлечению виновных лиц подведомственного заказчика к ответственности, по передаче материалов проверки в Министерство финансов Свердловской области или в правоохранительные органы.</w:t>
      </w:r>
    </w:p>
    <w:p w14:paraId="60B10C28" w14:textId="77777777" w:rsidR="005D0B8A" w:rsidRPr="009A0E56" w:rsidRDefault="005D0B8A" w:rsidP="00353360">
      <w:pPr>
        <w:widowControl w:val="0"/>
        <w:suppressAutoHyphens w:val="0"/>
        <w:autoSpaceDE w:val="0"/>
        <w:autoSpaceDN w:val="0"/>
        <w:ind w:firstLine="709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По результатам рассмотрения материалов проверки </w:t>
      </w:r>
      <w:r w:rsidR="00AE4E99">
        <w:rPr>
          <w:rFonts w:ascii="Liberation Serif" w:hAnsi="Liberation Serif" w:cs="Liberation Serif"/>
          <w:sz w:val="28"/>
          <w:szCs w:val="28"/>
          <w:lang w:eastAsia="ru-RU"/>
        </w:rPr>
        <w:t>М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инистром здравоохранения Свердловской области принимается решение по результатам проверки и подписывается приказ Министерства.</w:t>
      </w:r>
    </w:p>
    <w:p w14:paraId="032C3F64" w14:textId="77777777" w:rsidR="005D0B8A" w:rsidRPr="009A0E56" w:rsidRDefault="005D0B8A" w:rsidP="00E20EF4">
      <w:pPr>
        <w:pStyle w:val="a9"/>
        <w:widowControl w:val="0"/>
        <w:numPr>
          <w:ilvl w:val="1"/>
          <w:numId w:val="4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При оформлении результатов проверок вопросы, относящиеся в соответствии </w:t>
      </w:r>
      <w:r w:rsidRPr="002F15FE">
        <w:rPr>
          <w:rFonts w:ascii="Liberation Serif" w:hAnsi="Liberation Serif" w:cs="Liberation Serif"/>
          <w:sz w:val="28"/>
          <w:szCs w:val="28"/>
          <w:lang w:eastAsia="ru-RU"/>
        </w:rPr>
        <w:t xml:space="preserve">с </w:t>
      </w:r>
      <w:hyperlink r:id="rId12" w:history="1">
        <w:r w:rsidRPr="002F15FE">
          <w:rPr>
            <w:rFonts w:ascii="Liberation Serif" w:hAnsi="Liberation Serif" w:cs="Liberation Serif"/>
            <w:sz w:val="28"/>
            <w:szCs w:val="28"/>
            <w:lang w:eastAsia="ru-RU"/>
          </w:rPr>
          <w:t>частью 8 статьи 99</w:t>
        </w:r>
      </w:hyperlink>
      <w:r w:rsidRPr="002F15FE">
        <w:rPr>
          <w:rFonts w:ascii="Liberation Serif" w:hAnsi="Liberation Serif" w:cs="Liberation Serif"/>
          <w:sz w:val="28"/>
          <w:szCs w:val="28"/>
          <w:lang w:eastAsia="ru-RU"/>
        </w:rPr>
        <w:t xml:space="preserve"> Федерального закона от 05</w:t>
      </w:r>
      <w:r w:rsidR="00AE4E99" w:rsidRPr="002F15FE">
        <w:rPr>
          <w:rFonts w:ascii="Liberation Serif" w:hAnsi="Liberation Serif" w:cs="Liberation Serif"/>
          <w:sz w:val="28"/>
          <w:szCs w:val="28"/>
          <w:lang w:eastAsia="ru-RU"/>
        </w:rPr>
        <w:t>.04.2013  №</w:t>
      </w:r>
      <w:r w:rsidRPr="002F15FE">
        <w:rPr>
          <w:rFonts w:ascii="Liberation Serif" w:hAnsi="Liberation Serif" w:cs="Liberation Serif"/>
          <w:sz w:val="28"/>
          <w:szCs w:val="28"/>
          <w:lang w:eastAsia="ru-RU"/>
        </w:rPr>
        <w:t xml:space="preserve"> 44-ФЗ </w:t>
      </w:r>
      <w:r w:rsidR="00AE4E99" w:rsidRPr="002F15FE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Pr="002F15FE">
        <w:rPr>
          <w:rFonts w:ascii="Liberation Serif" w:hAnsi="Liberation Serif" w:cs="Liberation Serif"/>
          <w:sz w:val="28"/>
          <w:szCs w:val="28"/>
          <w:lang w:eastAsia="ru-RU"/>
        </w:rPr>
        <w:t>О</w:t>
      </w:r>
      <w:r w:rsidR="0047435C"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Pr="002F15FE">
        <w:rPr>
          <w:rFonts w:ascii="Liberation Serif" w:hAnsi="Liberation Serif" w:cs="Liberation Serif"/>
          <w:sz w:val="28"/>
          <w:szCs w:val="28"/>
          <w:lang w:eastAsia="ru-RU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AE4E99" w:rsidRPr="002F15FE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2F15FE">
        <w:rPr>
          <w:rFonts w:ascii="Liberation Serif" w:hAnsi="Liberation Serif" w:cs="Liberation Serif"/>
          <w:sz w:val="28"/>
          <w:szCs w:val="28"/>
          <w:lang w:eastAsia="ru-RU"/>
        </w:rPr>
        <w:t xml:space="preserve"> к компетенции органов внутреннего государственного финансового контроля </w:t>
      </w:r>
      <w:r w:rsidRPr="00723CE5">
        <w:rPr>
          <w:rFonts w:ascii="Liberation Serif" w:hAnsi="Liberation Serif" w:cs="Liberation Serif"/>
          <w:sz w:val="28"/>
          <w:szCs w:val="28"/>
          <w:lang w:eastAsia="ru-RU"/>
        </w:rPr>
        <w:t>(</w:t>
      </w:r>
      <w:hyperlink w:anchor="P55" w:history="1">
        <w:r w:rsidRPr="00723CE5">
          <w:rPr>
            <w:rFonts w:ascii="Liberation Serif" w:hAnsi="Liberation Serif" w:cs="Liberation Serif"/>
            <w:sz w:val="28"/>
            <w:szCs w:val="28"/>
            <w:lang w:eastAsia="ru-RU"/>
          </w:rPr>
          <w:t>подпункты 2</w:t>
        </w:r>
      </w:hyperlink>
      <w:r w:rsidR="001917CE" w:rsidRPr="00723CE5">
        <w:rPr>
          <w:rFonts w:ascii="Liberation Serif" w:hAnsi="Liberation Serif" w:cs="Liberation Serif"/>
          <w:sz w:val="28"/>
          <w:szCs w:val="28"/>
          <w:lang w:eastAsia="ru-RU"/>
        </w:rPr>
        <w:t xml:space="preserve">.3.2, 2.3.3, 2.3.9-2.3.12 пункта 2 </w:t>
      </w:r>
      <w:r w:rsidRPr="00723CE5">
        <w:rPr>
          <w:rFonts w:ascii="Liberation Serif" w:hAnsi="Liberation Serif" w:cs="Liberation Serif"/>
          <w:sz w:val="28"/>
          <w:szCs w:val="28"/>
          <w:lang w:eastAsia="ru-RU"/>
        </w:rPr>
        <w:t>настоящего Регламента), до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лжны быть отражены в отдельном разделе акта проверки.</w:t>
      </w:r>
    </w:p>
    <w:p w14:paraId="53887F2C" w14:textId="77777777" w:rsidR="005D0B8A" w:rsidRPr="00E20EF4" w:rsidRDefault="005D0B8A" w:rsidP="00E20EF4">
      <w:pPr>
        <w:pStyle w:val="a9"/>
        <w:widowControl w:val="0"/>
        <w:numPr>
          <w:ilvl w:val="1"/>
          <w:numId w:val="4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E20EF4">
        <w:rPr>
          <w:rFonts w:ascii="Liberation Serif" w:hAnsi="Liberation Serif" w:cs="Liberation Serif"/>
          <w:sz w:val="28"/>
          <w:szCs w:val="28"/>
          <w:lang w:eastAsia="ru-RU"/>
        </w:rPr>
        <w:t>В случае выявления по результатам мероприятий ведомственного контроля действий (бездействия), содержащих признаки административного правонарушения в сфере закупок, информация о данном нарушении с приложением копии акта проверки и копий материалов, подтверждающих выявленное нарушение, подлежит направлению в Министерство финансов Свердловской области в срок не позднее десяти рабочих дней с момента подписания акта.</w:t>
      </w:r>
    </w:p>
    <w:p w14:paraId="36839C65" w14:textId="77777777" w:rsidR="005D0B8A" w:rsidRPr="009A0E56" w:rsidRDefault="005D0B8A" w:rsidP="00353360">
      <w:pPr>
        <w:widowControl w:val="0"/>
        <w:suppressAutoHyphens w:val="0"/>
        <w:autoSpaceDE w:val="0"/>
        <w:autoSpaceDN w:val="0"/>
        <w:ind w:firstLine="709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Информация о нарушениях, содержащих признаки административного правонарушения в сфере закупок, направляется отдельно от информации о нарушениях, содержащих признаки административного правонарушения, относящегося к компетенции органов внутреннего государственного финансового контроля.</w:t>
      </w:r>
    </w:p>
    <w:p w14:paraId="72139E43" w14:textId="77777777" w:rsidR="005D0B8A" w:rsidRPr="009A0E56" w:rsidRDefault="005D0B8A" w:rsidP="00E20EF4">
      <w:pPr>
        <w:pStyle w:val="a9"/>
        <w:widowControl w:val="0"/>
        <w:numPr>
          <w:ilvl w:val="1"/>
          <w:numId w:val="4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Материалы проверки, направляемые в Министерство финансов Свердловской области, должны подтверждать:</w:t>
      </w:r>
    </w:p>
    <w:p w14:paraId="75AB6CCB" w14:textId="77777777" w:rsidR="005D0B8A" w:rsidRPr="00CE4777" w:rsidRDefault="005D0B8A" w:rsidP="00D7660A">
      <w:pPr>
        <w:pStyle w:val="a9"/>
        <w:widowControl w:val="0"/>
        <w:numPr>
          <w:ilvl w:val="2"/>
          <w:numId w:val="42"/>
        </w:numPr>
        <w:suppressAutoHyphens w:val="0"/>
        <w:autoSpaceDE w:val="0"/>
        <w:autoSpaceDN w:val="0"/>
        <w:ind w:left="0" w:firstLine="709"/>
        <w:rPr>
          <w:rFonts w:ascii="Liberation Serif" w:hAnsi="Liberation Serif" w:cs="Liberation Serif"/>
          <w:sz w:val="28"/>
          <w:szCs w:val="28"/>
          <w:lang w:eastAsia="ru-RU"/>
        </w:rPr>
      </w:pPr>
      <w:r w:rsidRPr="00CE4777">
        <w:rPr>
          <w:rFonts w:ascii="Liberation Serif" w:hAnsi="Liberation Serif" w:cs="Liberation Serif"/>
          <w:sz w:val="28"/>
          <w:szCs w:val="28"/>
          <w:lang w:eastAsia="ru-RU"/>
        </w:rPr>
        <w:t>факт нарушения законодательства о закупках;</w:t>
      </w:r>
    </w:p>
    <w:p w14:paraId="4C799CB5" w14:textId="77777777" w:rsidR="005D0B8A" w:rsidRPr="00D7660A" w:rsidRDefault="005D0B8A" w:rsidP="00D7660A">
      <w:pPr>
        <w:pStyle w:val="a9"/>
        <w:widowControl w:val="0"/>
        <w:numPr>
          <w:ilvl w:val="2"/>
          <w:numId w:val="42"/>
        </w:numPr>
        <w:suppressAutoHyphens w:val="0"/>
        <w:autoSpaceDE w:val="0"/>
        <w:autoSpaceDN w:val="0"/>
        <w:ind w:left="0" w:firstLine="709"/>
        <w:rPr>
          <w:rFonts w:ascii="Liberation Serif" w:hAnsi="Liberation Serif" w:cs="Liberation Serif"/>
          <w:sz w:val="28"/>
          <w:szCs w:val="28"/>
          <w:lang w:eastAsia="ru-RU"/>
        </w:rPr>
      </w:pPr>
      <w:r w:rsidRPr="00D7660A">
        <w:rPr>
          <w:rFonts w:ascii="Liberation Serif" w:hAnsi="Liberation Serif" w:cs="Liberation Serif"/>
          <w:sz w:val="28"/>
          <w:szCs w:val="28"/>
          <w:lang w:eastAsia="ru-RU"/>
        </w:rPr>
        <w:t>полномочия должностных лиц, совершивших нарушение.</w:t>
      </w:r>
    </w:p>
    <w:p w14:paraId="707DBA6C" w14:textId="77777777" w:rsidR="005D0B8A" w:rsidRPr="00063BDD" w:rsidRDefault="005D0B8A" w:rsidP="00063BDD">
      <w:pPr>
        <w:widowControl w:val="0"/>
        <w:suppressAutoHyphens w:val="0"/>
        <w:autoSpaceDE w:val="0"/>
        <w:autoSpaceDN w:val="0"/>
        <w:ind w:firstLine="709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063BDD">
        <w:rPr>
          <w:rFonts w:ascii="Liberation Serif" w:hAnsi="Liberation Serif" w:cs="Liberation Serif"/>
          <w:sz w:val="28"/>
          <w:szCs w:val="28"/>
          <w:lang w:eastAsia="ru-RU"/>
        </w:rPr>
        <w:t>Копии материалов проверки, направляемые в Министерство финансов Свердловской области, должны быть заверены надлежащим образом объектом ведомственного контроля.</w:t>
      </w:r>
    </w:p>
    <w:p w14:paraId="2265A5F1" w14:textId="77777777" w:rsidR="005D0B8A" w:rsidRPr="000C5803" w:rsidRDefault="005D0B8A" w:rsidP="0047435C">
      <w:pPr>
        <w:pStyle w:val="a9"/>
        <w:numPr>
          <w:ilvl w:val="1"/>
          <w:numId w:val="4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C5803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В случае выявления по результатам проверок действий (бездействия), содержащих признаки состава уголовного преступления</w:t>
      </w:r>
      <w:r w:rsidR="00A22789" w:rsidRPr="000C5803">
        <w:rPr>
          <w:rFonts w:ascii="Liberation Serif" w:hAnsi="Liberation Serif" w:cs="Liberation Serif"/>
          <w:sz w:val="28"/>
          <w:szCs w:val="28"/>
          <w:lang w:eastAsia="ru-RU"/>
        </w:rPr>
        <w:t>,</w:t>
      </w:r>
      <w:r w:rsidRPr="000C5803">
        <w:rPr>
          <w:rFonts w:ascii="Liberation Serif" w:hAnsi="Liberation Serif" w:cs="Liberation Serif"/>
          <w:sz w:val="28"/>
          <w:szCs w:val="28"/>
          <w:lang w:eastAsia="ru-RU"/>
        </w:rPr>
        <w:t xml:space="preserve"> Министерство передает материалы проверки в правоохранительные органы.</w:t>
      </w:r>
    </w:p>
    <w:p w14:paraId="309BC6D3" w14:textId="77777777" w:rsidR="008B308E" w:rsidRPr="009A0E56" w:rsidRDefault="003C630B" w:rsidP="00F14709">
      <w:pPr>
        <w:pStyle w:val="a9"/>
        <w:widowControl w:val="0"/>
        <w:numPr>
          <w:ilvl w:val="1"/>
          <w:numId w:val="4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</w:t>
      </w:r>
      <w:r w:rsidR="005D0B8A"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о результатам осуществления мероприятий ведомственного контроля Министерством представляется информация в Министерство финансов Свердловской области за первое полугодие текущего года </w:t>
      </w:r>
      <w:r w:rsidR="0047435C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="005D0B8A"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 не позднее 20 июля текущего года, за второе полугодие </w:t>
      </w:r>
      <w:r w:rsidR="0047435C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="005D0B8A"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 не позднее 20 января года, следующего за отчетным</w:t>
      </w:r>
      <w:r w:rsidR="008B308E">
        <w:rPr>
          <w:rFonts w:ascii="Liberation Serif" w:hAnsi="Liberation Serif" w:cs="Liberation Serif"/>
          <w:sz w:val="28"/>
          <w:szCs w:val="28"/>
          <w:lang w:eastAsia="ru-RU"/>
        </w:rPr>
        <w:t>,</w:t>
      </w:r>
      <w:r w:rsidR="008B308E" w:rsidRPr="008B308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8B308E"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по форме согласно приложению </w:t>
      </w:r>
      <w:r w:rsidR="008B308E">
        <w:rPr>
          <w:rFonts w:ascii="Liberation Serif" w:hAnsi="Liberation Serif" w:cs="Liberation Serif"/>
          <w:sz w:val="28"/>
          <w:szCs w:val="28"/>
          <w:lang w:eastAsia="ru-RU"/>
        </w:rPr>
        <w:t>№</w:t>
      </w:r>
      <w:r w:rsidR="008B308E"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8B308E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8B308E"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 к </w:t>
      </w:r>
      <w:r w:rsidR="008B308E">
        <w:rPr>
          <w:rFonts w:ascii="Liberation Serif" w:hAnsi="Liberation Serif" w:cs="Liberation Serif"/>
          <w:sz w:val="28"/>
          <w:szCs w:val="28"/>
          <w:lang w:eastAsia="ru-RU"/>
        </w:rPr>
        <w:t xml:space="preserve">настоящему </w:t>
      </w:r>
      <w:r w:rsidR="008B308E" w:rsidRPr="009A0E56">
        <w:rPr>
          <w:rFonts w:ascii="Liberation Serif" w:hAnsi="Liberation Serif" w:cs="Liberation Serif"/>
          <w:sz w:val="28"/>
          <w:szCs w:val="28"/>
          <w:lang w:eastAsia="ru-RU"/>
        </w:rPr>
        <w:t>Регламенту.</w:t>
      </w:r>
    </w:p>
    <w:p w14:paraId="63274FF0" w14:textId="77777777" w:rsidR="005D0B8A" w:rsidRPr="009A0E56" w:rsidRDefault="005D0B8A" w:rsidP="00F14709">
      <w:pPr>
        <w:pStyle w:val="a9"/>
        <w:widowControl w:val="0"/>
        <w:numPr>
          <w:ilvl w:val="1"/>
          <w:numId w:val="42"/>
        </w:numPr>
        <w:suppressAutoHyphens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Информация о проведенной проверке в течение 5 рабочих дней после подписания акта проверки размещается руководителем группы проверяющих на официальном сайте </w:t>
      </w:r>
      <w:r w:rsidRPr="00723CE5">
        <w:rPr>
          <w:rFonts w:ascii="Liberation Serif" w:hAnsi="Liberation Serif" w:cs="Liberation Serif"/>
          <w:sz w:val="28"/>
          <w:szCs w:val="28"/>
          <w:lang w:eastAsia="ru-RU"/>
        </w:rPr>
        <w:t>Министерства (http://minzdrav.midural.ru)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 в разделе </w:t>
      </w:r>
      <w:r w:rsidR="002F15FE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Ведомственный контроль в сфере закупок</w:t>
      </w:r>
      <w:r w:rsidR="002F15FE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 xml:space="preserve"> в подразделе </w:t>
      </w:r>
      <w:r w:rsidR="002F15FE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Результаты проверок</w:t>
      </w:r>
      <w:r w:rsidR="002F15FE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9A0E56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14:paraId="7632885F" w14:textId="77777777" w:rsidR="00063BDD" w:rsidRPr="00066399" w:rsidRDefault="005D0B8A" w:rsidP="0047083E">
      <w:pPr>
        <w:pStyle w:val="a9"/>
        <w:widowControl w:val="0"/>
        <w:numPr>
          <w:ilvl w:val="1"/>
          <w:numId w:val="42"/>
        </w:numPr>
        <w:suppressAutoHyphens w:val="0"/>
        <w:autoSpaceDE w:val="0"/>
        <w:autoSpaceDN w:val="0"/>
        <w:adjustRightInd w:val="0"/>
        <w:ind w:left="0" w:firstLine="540"/>
        <w:jc w:val="right"/>
        <w:rPr>
          <w:rFonts w:ascii="Liberation Serif" w:hAnsi="Liberation Serif" w:cs="Liberation Serif"/>
          <w:sz w:val="28"/>
          <w:szCs w:val="28"/>
        </w:rPr>
      </w:pPr>
      <w:r w:rsidRPr="00066399">
        <w:rPr>
          <w:rFonts w:ascii="Liberation Serif" w:hAnsi="Liberation Serif" w:cs="Liberation Serif"/>
          <w:sz w:val="28"/>
          <w:szCs w:val="28"/>
          <w:lang w:eastAsia="ru-RU"/>
        </w:rPr>
        <w:t>Материалы проверок хранятся в Министерстве не менее чем три года.</w:t>
      </w:r>
    </w:p>
    <w:p w14:paraId="0BA68AB8" w14:textId="77777777" w:rsidR="00741D43" w:rsidRDefault="00741D43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  <w:sectPr w:rsidR="00741D43" w:rsidSect="00CF5A89">
          <w:headerReference w:type="default" r:id="rId13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0F245F08" w14:textId="13B76D47" w:rsidR="006130D9" w:rsidRPr="006130D9" w:rsidRDefault="006130D9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6130D9">
        <w:rPr>
          <w:rFonts w:ascii="Liberation Serif" w:hAnsi="Liberation Serif" w:cs="Liberation Serif"/>
          <w:sz w:val="24"/>
          <w:szCs w:val="24"/>
        </w:rPr>
        <w:lastRenderedPageBreak/>
        <w:t>Приложение № 1 к Регламенту</w:t>
      </w:r>
      <w:r w:rsidR="00F56B74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D501ABA" w14:textId="77777777" w:rsidR="00F56B74" w:rsidRDefault="00F56B74" w:rsidP="00F56B74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F56B74">
        <w:rPr>
          <w:rFonts w:ascii="Liberation Serif" w:hAnsi="Liberation Serif" w:cs="Liberation Serif"/>
          <w:sz w:val="24"/>
          <w:szCs w:val="24"/>
        </w:rPr>
        <w:t xml:space="preserve">осуществления Министерством </w:t>
      </w:r>
    </w:p>
    <w:p w14:paraId="55599FF0" w14:textId="77777777" w:rsidR="00F56B74" w:rsidRDefault="00F56B74" w:rsidP="00F56B74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F56B74">
        <w:rPr>
          <w:rFonts w:ascii="Liberation Serif" w:hAnsi="Liberation Serif" w:cs="Liberation Serif"/>
          <w:sz w:val="24"/>
          <w:szCs w:val="24"/>
        </w:rPr>
        <w:t xml:space="preserve">здравоохранения Свердловской </w:t>
      </w:r>
    </w:p>
    <w:p w14:paraId="4F11254E" w14:textId="77777777" w:rsidR="00F56B74" w:rsidRDefault="00F56B74" w:rsidP="00F56B74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F56B74">
        <w:rPr>
          <w:rFonts w:ascii="Liberation Serif" w:hAnsi="Liberation Serif" w:cs="Liberation Serif"/>
          <w:sz w:val="24"/>
          <w:szCs w:val="24"/>
        </w:rPr>
        <w:t xml:space="preserve">области ведомственного контроля </w:t>
      </w:r>
    </w:p>
    <w:p w14:paraId="71296908" w14:textId="77777777" w:rsidR="00F56B74" w:rsidRDefault="00F56B74" w:rsidP="00F56B74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F56B74">
        <w:rPr>
          <w:rFonts w:ascii="Liberation Serif" w:hAnsi="Liberation Serif" w:cs="Liberation Serif"/>
          <w:sz w:val="24"/>
          <w:szCs w:val="24"/>
        </w:rPr>
        <w:t xml:space="preserve">в сфере закупок для обеспечения </w:t>
      </w:r>
    </w:p>
    <w:p w14:paraId="015E7380" w14:textId="5CAF4D9E" w:rsidR="006130D9" w:rsidRPr="00F56B74" w:rsidRDefault="00F56B74" w:rsidP="00F56B74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F56B74">
        <w:rPr>
          <w:rFonts w:ascii="Liberation Serif" w:hAnsi="Liberation Serif" w:cs="Liberation Serif"/>
          <w:sz w:val="24"/>
          <w:szCs w:val="24"/>
        </w:rPr>
        <w:t>нужд Свердловской области</w:t>
      </w:r>
    </w:p>
    <w:p w14:paraId="4C418E06" w14:textId="77777777" w:rsidR="00F56B74" w:rsidRDefault="00F56B74" w:rsidP="006130D9">
      <w:pPr>
        <w:ind w:left="426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F81B4D1" w14:textId="77777777" w:rsidR="006130D9" w:rsidRPr="006130D9" w:rsidRDefault="006130D9" w:rsidP="006130D9">
      <w:pPr>
        <w:ind w:left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130D9">
        <w:rPr>
          <w:rFonts w:ascii="Liberation Serif" w:hAnsi="Liberation Serif" w:cs="Liberation Serif"/>
          <w:b/>
          <w:sz w:val="28"/>
          <w:szCs w:val="28"/>
        </w:rPr>
        <w:t>ПЛАН</w:t>
      </w:r>
    </w:p>
    <w:p w14:paraId="4E027C0F" w14:textId="77777777" w:rsidR="006130D9" w:rsidRPr="006130D9" w:rsidRDefault="006130D9" w:rsidP="006130D9">
      <w:pPr>
        <w:ind w:left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130D9">
        <w:rPr>
          <w:rFonts w:ascii="Liberation Serif" w:hAnsi="Liberation Serif" w:cs="Liberation Serif"/>
          <w:b/>
          <w:sz w:val="28"/>
          <w:szCs w:val="28"/>
        </w:rPr>
        <w:t xml:space="preserve">проверок Министерства здравоохранения Свердловской области </w:t>
      </w:r>
    </w:p>
    <w:p w14:paraId="505E3163" w14:textId="77777777" w:rsidR="006130D9" w:rsidRPr="006130D9" w:rsidRDefault="006130D9" w:rsidP="006130D9">
      <w:pPr>
        <w:ind w:left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130D9">
        <w:rPr>
          <w:rFonts w:ascii="Liberation Serif" w:hAnsi="Liberation Serif" w:cs="Liberation Serif"/>
          <w:b/>
          <w:sz w:val="28"/>
          <w:szCs w:val="28"/>
        </w:rPr>
        <w:t>при осуществлении ведомственного контроля в сфере закупок</w:t>
      </w:r>
    </w:p>
    <w:p w14:paraId="489994B5" w14:textId="77777777" w:rsidR="006130D9" w:rsidRPr="006130D9" w:rsidRDefault="006130D9" w:rsidP="006130D9">
      <w:pPr>
        <w:ind w:left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130D9">
        <w:rPr>
          <w:rFonts w:ascii="Liberation Serif" w:hAnsi="Liberation Serif" w:cs="Liberation Serif"/>
          <w:b/>
          <w:sz w:val="28"/>
          <w:szCs w:val="28"/>
        </w:rPr>
        <w:t xml:space="preserve"> для обеспечения нужд Свердловской области</w:t>
      </w:r>
    </w:p>
    <w:p w14:paraId="46EAB341" w14:textId="77777777" w:rsidR="006130D9" w:rsidRDefault="006130D9" w:rsidP="006130D9">
      <w:pPr>
        <w:ind w:left="426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4EB93BD" w14:textId="77777777" w:rsidR="006130D9" w:rsidRPr="006130D9" w:rsidRDefault="006130D9" w:rsidP="006130D9">
      <w:pPr>
        <w:ind w:left="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130D9">
        <w:rPr>
          <w:rFonts w:ascii="Liberation Serif" w:hAnsi="Liberation Serif" w:cs="Liberation Serif"/>
          <w:b/>
          <w:sz w:val="28"/>
          <w:szCs w:val="28"/>
        </w:rPr>
        <w:t>в______________ полугодии _________ года</w:t>
      </w:r>
    </w:p>
    <w:p w14:paraId="4C8F8C4E" w14:textId="77777777" w:rsidR="006130D9" w:rsidRPr="006130D9" w:rsidRDefault="006130D9" w:rsidP="006130D9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041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765"/>
        <w:gridCol w:w="1984"/>
        <w:gridCol w:w="1843"/>
      </w:tblGrid>
      <w:tr w:rsidR="006130D9" w:rsidRPr="006130D9" w14:paraId="7ADF2664" w14:textId="77777777" w:rsidTr="002C005E">
        <w:trPr>
          <w:trHeight w:val="11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3A067396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№</w:t>
            </w:r>
          </w:p>
          <w:p w14:paraId="248D26DF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1909A2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  <w:p w14:paraId="199376C7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  <w:p w14:paraId="49406B7C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76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860EB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  <w:p w14:paraId="0A5AEE4B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B55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</w:p>
          <w:p w14:paraId="53E0AC89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9BF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Месяц начала проведения проверки</w:t>
            </w:r>
          </w:p>
        </w:tc>
      </w:tr>
      <w:tr w:rsidR="006130D9" w:rsidRPr="006130D9" w14:paraId="4EC4C41D" w14:textId="77777777" w:rsidTr="002C005E">
        <w:trPr>
          <w:trHeight w:val="2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5DD0BAA5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953092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528B5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6F29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5B5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6130D9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5</w:t>
            </w:r>
          </w:p>
        </w:tc>
      </w:tr>
      <w:tr w:rsidR="006130D9" w:rsidRPr="006130D9" w14:paraId="469B02F4" w14:textId="77777777" w:rsidTr="002C005E">
        <w:trPr>
          <w:trHeight w:val="5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A471B0" w14:textId="77777777" w:rsidR="006130D9" w:rsidRPr="006130D9" w:rsidRDefault="006130D9" w:rsidP="006130D9">
            <w:pPr>
              <w:suppressAutoHyphens w:val="0"/>
              <w:ind w:left="36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</w:tcBorders>
          </w:tcPr>
          <w:p w14:paraId="58AA4F04" w14:textId="77777777" w:rsidR="006130D9" w:rsidRPr="006130D9" w:rsidRDefault="006130D9" w:rsidP="006130D9">
            <w:pPr>
              <w:snapToGrid w:val="0"/>
              <w:ind w:left="-7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8A643D1" w14:textId="77777777" w:rsidR="006130D9" w:rsidRPr="006130D9" w:rsidRDefault="006130D9" w:rsidP="006130D9">
            <w:pPr>
              <w:ind w:left="-70" w:right="-7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D8469F7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BE1F5AF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130D9" w:rsidRPr="006130D9" w14:paraId="1EBD429C" w14:textId="77777777" w:rsidTr="002C005E">
        <w:trPr>
          <w:trHeight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CD3650" w14:textId="77777777" w:rsidR="006130D9" w:rsidRPr="006130D9" w:rsidRDefault="006130D9" w:rsidP="006130D9">
            <w:pPr>
              <w:suppressAutoHyphens w:val="0"/>
              <w:ind w:left="36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</w:tcBorders>
          </w:tcPr>
          <w:p w14:paraId="32A97594" w14:textId="77777777" w:rsidR="006130D9" w:rsidRPr="006130D9" w:rsidRDefault="006130D9" w:rsidP="006130D9">
            <w:pPr>
              <w:snapToGrid w:val="0"/>
              <w:ind w:left="-70" w:right="-71"/>
              <w:jc w:val="center"/>
              <w:rPr>
                <w:rFonts w:ascii="Liberation Serif" w:hAnsi="Liberation Serif" w:cs="Liberation Serif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10726D" w14:textId="77777777" w:rsidR="006130D9" w:rsidRPr="006130D9" w:rsidRDefault="006130D9" w:rsidP="006130D9">
            <w:pPr>
              <w:ind w:left="-70" w:right="-7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029A43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E4CDF1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130D9" w:rsidRPr="006130D9" w14:paraId="5BF3EA11" w14:textId="77777777" w:rsidTr="002C005E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D05" w14:textId="77777777" w:rsidR="006130D9" w:rsidRPr="006130D9" w:rsidRDefault="006130D9" w:rsidP="006130D9">
            <w:pPr>
              <w:suppressAutoHyphens w:val="0"/>
              <w:ind w:left="36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18FB32" w14:textId="77777777" w:rsidR="006130D9" w:rsidRPr="006130D9" w:rsidRDefault="006130D9" w:rsidP="006130D9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999F5" w14:textId="77777777" w:rsidR="006130D9" w:rsidRPr="006130D9" w:rsidRDefault="006130D9" w:rsidP="006130D9">
            <w:pPr>
              <w:ind w:left="-70" w:right="-7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444250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B0EFFF" w14:textId="77777777" w:rsidR="006130D9" w:rsidRPr="006130D9" w:rsidRDefault="006130D9" w:rsidP="006130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3767859D" w14:textId="77777777" w:rsidR="006130D9" w:rsidRPr="006130D9" w:rsidRDefault="006130D9" w:rsidP="006130D9">
      <w:pPr>
        <w:jc w:val="center"/>
        <w:rPr>
          <w:rFonts w:ascii="Liberation Serif" w:hAnsi="Liberation Serif" w:cs="Liberation Serif"/>
          <w:sz w:val="24"/>
          <w:szCs w:val="24"/>
        </w:rPr>
      </w:pPr>
    </w:p>
    <w:p w14:paraId="197DA00B" w14:textId="77777777" w:rsidR="006130D9" w:rsidRPr="006130D9" w:rsidRDefault="006130D9" w:rsidP="006130D9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3718ED5" w14:textId="77777777" w:rsidR="006130D9" w:rsidRPr="006130D9" w:rsidRDefault="006130D9" w:rsidP="006130D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68123C6" w14:textId="77777777" w:rsidR="006130D9" w:rsidRPr="006130D9" w:rsidRDefault="006130D9" w:rsidP="006130D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34624B8" w14:textId="77777777" w:rsidR="006130D9" w:rsidRPr="006130D9" w:rsidRDefault="006130D9" w:rsidP="006130D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4FB6CC1" w14:textId="77777777" w:rsidR="006130D9" w:rsidRPr="006130D9" w:rsidRDefault="006130D9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3C87EDA6" w14:textId="77777777" w:rsidR="006130D9" w:rsidRPr="006130D9" w:rsidRDefault="006130D9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45B4C25C" w14:textId="77777777" w:rsidR="006130D9" w:rsidRPr="006130D9" w:rsidRDefault="006130D9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42912115" w14:textId="77777777" w:rsidR="006130D9" w:rsidRDefault="006130D9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54AEFE6A" w14:textId="77777777"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586315E7" w14:textId="77777777"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6C4C203F" w14:textId="77777777"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3F7E0F37" w14:textId="77777777"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621A9469" w14:textId="77777777"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30BC5B69" w14:textId="77777777"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450B87C3" w14:textId="77777777"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66641BA7" w14:textId="77777777"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2985D160" w14:textId="77777777"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0DBE2572" w14:textId="77777777"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52AF4A86" w14:textId="77777777"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29CAD4CB" w14:textId="77777777"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6552289D" w14:textId="77777777"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1BED0A12" w14:textId="77777777"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6FA811C1" w14:textId="77777777" w:rsidR="00063BDD" w:rsidRDefault="00063BDD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1DBE0251" w14:textId="77777777" w:rsidR="002C005E" w:rsidRDefault="002C005E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14:paraId="2127E1BD" w14:textId="77777777" w:rsidR="006130D9" w:rsidRDefault="006130D9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6130D9">
        <w:rPr>
          <w:rFonts w:ascii="Liberation Serif" w:hAnsi="Liberation Serif" w:cs="Liberation Serif"/>
          <w:sz w:val="24"/>
          <w:szCs w:val="24"/>
        </w:rPr>
        <w:lastRenderedPageBreak/>
        <w:t>Приложение № 2 к Регламенту</w:t>
      </w:r>
    </w:p>
    <w:p w14:paraId="7718A45C" w14:textId="0CC9A126" w:rsidR="00F56B74" w:rsidRDefault="00F56B74" w:rsidP="00F56B74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осуществления Министерством</w:t>
      </w:r>
    </w:p>
    <w:p w14:paraId="07666472" w14:textId="2E37E295" w:rsidR="00F56B74" w:rsidRDefault="00F56B74" w:rsidP="00F56B74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F56B74">
        <w:rPr>
          <w:rFonts w:ascii="Liberation Serif" w:hAnsi="Liberation Serif" w:cs="Liberation Serif"/>
          <w:sz w:val="24"/>
          <w:szCs w:val="24"/>
        </w:rPr>
        <w:t>здравоохранения Свердловской</w:t>
      </w:r>
    </w:p>
    <w:p w14:paraId="7E28292D" w14:textId="30FC3550" w:rsidR="00F56B74" w:rsidRDefault="00F56B74" w:rsidP="00F56B74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F56B74">
        <w:rPr>
          <w:rFonts w:ascii="Liberation Serif" w:hAnsi="Liberation Serif" w:cs="Liberation Serif"/>
          <w:sz w:val="24"/>
          <w:szCs w:val="24"/>
        </w:rPr>
        <w:t>области ведомственного контроля</w:t>
      </w:r>
    </w:p>
    <w:p w14:paraId="65C0934A" w14:textId="569606F7" w:rsidR="00F56B74" w:rsidRDefault="00F56B74" w:rsidP="00F56B74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F56B74">
        <w:rPr>
          <w:rFonts w:ascii="Liberation Serif" w:hAnsi="Liberation Serif" w:cs="Liberation Serif"/>
          <w:sz w:val="24"/>
          <w:szCs w:val="24"/>
        </w:rPr>
        <w:t>в сфере закупок для обеспечения</w:t>
      </w:r>
    </w:p>
    <w:p w14:paraId="04C106E6" w14:textId="2B32F339" w:rsidR="00F56B74" w:rsidRPr="006130D9" w:rsidRDefault="00F56B74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F56B74">
        <w:rPr>
          <w:rFonts w:ascii="Liberation Serif" w:hAnsi="Liberation Serif" w:cs="Liberation Serif"/>
          <w:sz w:val="24"/>
          <w:szCs w:val="24"/>
        </w:rPr>
        <w:t>нужд Свердловской области</w:t>
      </w:r>
    </w:p>
    <w:p w14:paraId="120BE0D0" w14:textId="77777777" w:rsidR="006130D9" w:rsidRPr="006130D9" w:rsidRDefault="006130D9" w:rsidP="006130D9">
      <w:pPr>
        <w:suppressAutoHyphens w:val="0"/>
        <w:jc w:val="center"/>
        <w:rPr>
          <w:rFonts w:ascii="Liberation Serif" w:hAnsi="Liberation Serif" w:cs="Liberation Serif"/>
          <w:b/>
          <w:sz w:val="30"/>
          <w:szCs w:val="30"/>
          <w:lang w:eastAsia="ru-RU"/>
        </w:rPr>
      </w:pPr>
    </w:p>
    <w:p w14:paraId="6CBC342C" w14:textId="77777777" w:rsidR="006130D9" w:rsidRPr="006130D9" w:rsidRDefault="006130D9" w:rsidP="006130D9">
      <w:pPr>
        <w:suppressAutoHyphens w:val="0"/>
        <w:jc w:val="center"/>
        <w:rPr>
          <w:rFonts w:ascii="Liberation Serif" w:hAnsi="Liberation Serif" w:cs="Liberation Serif"/>
          <w:b/>
          <w:sz w:val="30"/>
          <w:szCs w:val="30"/>
          <w:lang w:eastAsia="ru-RU"/>
        </w:rPr>
      </w:pPr>
      <w:r w:rsidRPr="006130D9">
        <w:rPr>
          <w:rFonts w:ascii="Liberation Serif" w:hAnsi="Liberation Serif" w:cs="Liberation Serif"/>
          <w:b/>
          <w:sz w:val="30"/>
          <w:szCs w:val="30"/>
          <w:lang w:eastAsia="ru-RU"/>
        </w:rPr>
        <w:t>Министерство здравоохранения Свердловской области</w:t>
      </w:r>
    </w:p>
    <w:p w14:paraId="0B2A670F" w14:textId="77777777" w:rsidR="006130D9" w:rsidRPr="006130D9" w:rsidRDefault="006130D9" w:rsidP="006130D9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2"/>
          <w:szCs w:val="22"/>
        </w:rPr>
      </w:pPr>
    </w:p>
    <w:p w14:paraId="74C073A7" w14:textId="77777777" w:rsidR="006130D9" w:rsidRPr="00AC4D83" w:rsidRDefault="006130D9" w:rsidP="00F07B47">
      <w:pPr>
        <w:rPr>
          <w:rFonts w:ascii="Liberation Serif" w:hAnsi="Liberation Serif" w:cs="Liberation Serif"/>
        </w:rPr>
      </w:pPr>
      <w:r w:rsidRPr="00AC4D83">
        <w:rPr>
          <w:rFonts w:ascii="Liberation Serif" w:hAnsi="Liberation Serif" w:cs="Liberation Serif"/>
        </w:rPr>
        <w:t xml:space="preserve">г. Екатеринбург, </w:t>
      </w:r>
      <w:r w:rsidR="00F07B47" w:rsidRPr="00AC4D83">
        <w:rPr>
          <w:rFonts w:ascii="Liberation Serif" w:hAnsi="Liberation Serif" w:cs="Liberation Serif"/>
        </w:rPr>
        <w:t xml:space="preserve">ул. </w:t>
      </w:r>
      <w:proofErr w:type="spellStart"/>
      <w:r w:rsidR="00F07B47" w:rsidRPr="00AC4D83">
        <w:rPr>
          <w:rFonts w:ascii="Liberation Serif" w:hAnsi="Liberation Serif" w:cs="Liberation Serif"/>
        </w:rPr>
        <w:t>Вайнера</w:t>
      </w:r>
      <w:proofErr w:type="spellEnd"/>
      <w:r w:rsidR="00F07B47" w:rsidRPr="00AC4D83">
        <w:rPr>
          <w:rFonts w:ascii="Liberation Serif" w:hAnsi="Liberation Serif" w:cs="Liberation Serif"/>
        </w:rPr>
        <w:t>, 34-б</w:t>
      </w:r>
      <w:r w:rsidRPr="00AC4D83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</w:t>
      </w:r>
      <w:r w:rsidR="00AC4D83">
        <w:rPr>
          <w:rFonts w:ascii="Liberation Serif" w:hAnsi="Liberation Serif" w:cs="Liberation Serif"/>
        </w:rPr>
        <w:t xml:space="preserve">                </w:t>
      </w:r>
      <w:r w:rsidRPr="00AC4D83">
        <w:rPr>
          <w:rFonts w:ascii="Liberation Serif" w:hAnsi="Liberation Serif" w:cs="Liberation Serif"/>
        </w:rPr>
        <w:t xml:space="preserve"> тел. 312-00-03           </w:t>
      </w:r>
    </w:p>
    <w:p w14:paraId="1621B945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_______________ г. № _______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  </w:t>
      </w:r>
      <w:r w:rsidRPr="006130D9">
        <w:rPr>
          <w:rFonts w:ascii="Liberation Serif" w:hAnsi="Liberation Serif" w:cs="Liberation Serif"/>
          <w:lang w:eastAsia="ru-RU"/>
        </w:rPr>
        <w:t>Должность руководителя</w:t>
      </w:r>
    </w:p>
    <w:p w14:paraId="26CD3940" w14:textId="77777777" w:rsidR="006130D9" w:rsidRPr="006130D9" w:rsidRDefault="006130D9" w:rsidP="006130D9">
      <w:pPr>
        <w:jc w:val="right"/>
        <w:rPr>
          <w:rFonts w:ascii="Liberation Serif" w:hAnsi="Liberation Serif" w:cs="Liberation Serif"/>
        </w:rPr>
      </w:pPr>
      <w:r w:rsidRPr="006130D9">
        <w:rPr>
          <w:rFonts w:ascii="Liberation Serif" w:hAnsi="Liberation Serif" w:cs="Liberation Serif"/>
        </w:rPr>
        <w:t xml:space="preserve">                                                       поверяемого объекта </w:t>
      </w:r>
    </w:p>
    <w:p w14:paraId="2A1A1408" w14:textId="77777777" w:rsidR="008B308E" w:rsidRDefault="008B308E" w:rsidP="006130D9">
      <w:pPr>
        <w:jc w:val="right"/>
        <w:rPr>
          <w:rFonts w:ascii="Liberation Serif" w:hAnsi="Liberation Serif" w:cs="Liberation Serif"/>
        </w:rPr>
      </w:pPr>
    </w:p>
    <w:p w14:paraId="457F5132" w14:textId="77777777" w:rsidR="006130D9" w:rsidRPr="006130D9" w:rsidRDefault="006130D9" w:rsidP="006130D9">
      <w:pPr>
        <w:jc w:val="right"/>
        <w:rPr>
          <w:rFonts w:ascii="Liberation Serif" w:hAnsi="Liberation Serif" w:cs="Liberation Serif"/>
        </w:rPr>
      </w:pPr>
      <w:r w:rsidRPr="006130D9">
        <w:rPr>
          <w:rFonts w:ascii="Liberation Serif" w:hAnsi="Liberation Serif" w:cs="Liberation Serif"/>
        </w:rPr>
        <w:t>Ф.И.О.</w:t>
      </w:r>
    </w:p>
    <w:p w14:paraId="405AC048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130D9">
        <w:rPr>
          <w:rFonts w:ascii="Liberation Serif" w:hAnsi="Liberation Serif" w:cs="Liberation Serif"/>
          <w:b/>
          <w:sz w:val="28"/>
          <w:szCs w:val="28"/>
        </w:rPr>
        <w:t xml:space="preserve">Уведомление о проведении плановой (внеплановой) проверки  </w:t>
      </w:r>
    </w:p>
    <w:p w14:paraId="748F712E" w14:textId="77777777" w:rsidR="006130D9" w:rsidRPr="006130D9" w:rsidRDefault="006130D9" w:rsidP="00F07B47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3DF5E88C" w14:textId="77777777" w:rsidR="006130D9" w:rsidRPr="00484759" w:rsidRDefault="006130D9" w:rsidP="00F07B47">
      <w:pPr>
        <w:contextualSpacing/>
        <w:jc w:val="center"/>
        <w:rPr>
          <w:rFonts w:ascii="Liberation Serif" w:hAnsi="Liberation Serif" w:cs="Liberation Serif"/>
          <w:sz w:val="24"/>
          <w:szCs w:val="24"/>
        </w:rPr>
      </w:pPr>
      <w:r w:rsidRPr="00484759">
        <w:rPr>
          <w:rFonts w:ascii="Liberation Serif" w:hAnsi="Liberation Serif" w:cs="Liberation Serif"/>
          <w:sz w:val="24"/>
          <w:szCs w:val="24"/>
        </w:rPr>
        <w:t>Уважаемый(</w:t>
      </w:r>
      <w:proofErr w:type="spellStart"/>
      <w:r w:rsidRPr="00484759">
        <w:rPr>
          <w:rFonts w:ascii="Liberation Serif" w:hAnsi="Liberation Serif" w:cs="Liberation Serif"/>
          <w:sz w:val="24"/>
          <w:szCs w:val="24"/>
        </w:rPr>
        <w:t>ая</w:t>
      </w:r>
      <w:proofErr w:type="spellEnd"/>
      <w:r w:rsidRPr="00484759">
        <w:rPr>
          <w:rFonts w:ascii="Liberation Serif" w:hAnsi="Liberation Serif" w:cs="Liberation Serif"/>
          <w:sz w:val="24"/>
          <w:szCs w:val="24"/>
        </w:rPr>
        <w:t>) имя отчество!</w:t>
      </w:r>
    </w:p>
    <w:p w14:paraId="1DE71FFF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566"/>
        <w:contextualSpacing/>
        <w:jc w:val="both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lang w:eastAsia="ru-RU"/>
        </w:rPr>
        <w:t xml:space="preserve">                                                  </w:t>
      </w:r>
    </w:p>
    <w:p w14:paraId="46C34B02" w14:textId="77777777" w:rsidR="006130D9" w:rsidRPr="006130D9" w:rsidRDefault="006130D9" w:rsidP="003C357F">
      <w:pPr>
        <w:ind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130D9">
        <w:rPr>
          <w:rFonts w:ascii="Liberation Serif" w:hAnsi="Liberation Serif" w:cs="Liberation Serif"/>
          <w:sz w:val="24"/>
          <w:szCs w:val="24"/>
        </w:rPr>
        <w:t>Министерство здравоохранения Свердловской области уведомляет Вас, что в соответствии с   приказом  Министерства  здравоохранения  Свердловской  области от ________  № ____ «Об утверждении Регламента проведения Министерством здравоохранения Свердловской области ведомственного контроля в сфере закупок»,  планом  проверок  Министерства здравоохранения Свердловской области при осуществлении ведомственного контроля в сфере закупок в ______ полугодии _______ года, утвержденным  приказом Министерства здравоохранения Свердловской области  от __________ № _______,</w:t>
      </w:r>
      <w:r w:rsidR="00F07B47">
        <w:rPr>
          <w:rFonts w:ascii="Liberation Serif" w:hAnsi="Liberation Serif" w:cs="Liberation Serif"/>
          <w:sz w:val="24"/>
          <w:szCs w:val="24"/>
        </w:rPr>
        <w:t xml:space="preserve"> </w:t>
      </w:r>
      <w:r w:rsidRPr="006130D9">
        <w:rPr>
          <w:rFonts w:ascii="Liberation Serif" w:hAnsi="Liberation Serif" w:cs="Liberation Serif"/>
          <w:sz w:val="24"/>
          <w:szCs w:val="24"/>
        </w:rPr>
        <w:t>на основании приказа Министерства здравоохранения Свердловской области  от _________ №_______</w:t>
      </w:r>
      <w:r w:rsidR="00F07B47">
        <w:rPr>
          <w:rFonts w:ascii="Liberation Serif" w:hAnsi="Liberation Serif" w:cs="Liberation Serif"/>
          <w:sz w:val="24"/>
          <w:szCs w:val="24"/>
        </w:rPr>
        <w:t xml:space="preserve">                       </w:t>
      </w:r>
      <w:r w:rsidRPr="006130D9">
        <w:rPr>
          <w:rFonts w:ascii="Liberation Serif" w:hAnsi="Liberation Serif" w:cs="Liberation Serif"/>
          <w:sz w:val="24"/>
          <w:szCs w:val="24"/>
        </w:rPr>
        <w:t xml:space="preserve"> «О  проведении проверки _____________________________________</w:t>
      </w:r>
      <w:r w:rsidR="00F07B47">
        <w:rPr>
          <w:rFonts w:ascii="Liberation Serif" w:hAnsi="Liberation Serif" w:cs="Liberation Serif"/>
          <w:sz w:val="24"/>
          <w:szCs w:val="24"/>
        </w:rPr>
        <w:t>____________</w:t>
      </w:r>
      <w:r w:rsidRPr="006130D9">
        <w:rPr>
          <w:rFonts w:ascii="Liberation Serif" w:hAnsi="Liberation Serif" w:cs="Liberation Serif"/>
          <w:sz w:val="24"/>
          <w:szCs w:val="24"/>
        </w:rPr>
        <w:t>__________»</w:t>
      </w:r>
    </w:p>
    <w:p w14:paraId="4D216F9B" w14:textId="77777777" w:rsidR="006130D9" w:rsidRPr="006130D9" w:rsidRDefault="006130D9" w:rsidP="00F07B47">
      <w:pPr>
        <w:ind w:left="426" w:right="566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14:paraId="16C36C05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в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________________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_____________________________________________________________</w:t>
      </w:r>
    </w:p>
    <w:p w14:paraId="6213C612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center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lang w:eastAsia="ru-RU"/>
        </w:rPr>
        <w:t>(наименование субъекта проверки, ИНН)</w:t>
      </w:r>
    </w:p>
    <w:p w14:paraId="2BA27A9B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_________________________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_______________________________________________________ </w:t>
      </w:r>
    </w:p>
    <w:p w14:paraId="13464C86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center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lang w:eastAsia="ru-RU"/>
        </w:rPr>
        <w:t>(адрес местонахождения субъекта проверки)</w:t>
      </w:r>
    </w:p>
    <w:p w14:paraId="0AF27DB6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Группа проверяющих:</w:t>
      </w:r>
    </w:p>
    <w:p w14:paraId="13CD581B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________________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____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______________________________________________________________</w:t>
      </w:r>
    </w:p>
    <w:p w14:paraId="47B9C4FF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center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lang w:eastAsia="ru-RU"/>
        </w:rPr>
        <w:t>(должность, инициалы и фамилия членов группы проверяющих)</w:t>
      </w:r>
    </w:p>
    <w:p w14:paraId="3CC74586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center"/>
        <w:rPr>
          <w:rFonts w:ascii="Liberation Serif" w:hAnsi="Liberation Serif" w:cs="Liberation Serif"/>
          <w:lang w:eastAsia="ru-RU"/>
        </w:rPr>
      </w:pPr>
    </w:p>
    <w:p w14:paraId="43C30C2F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____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_____________________________________________________________________</w:t>
      </w:r>
    </w:p>
    <w:p w14:paraId="2CB72D22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center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lang w:eastAsia="ru-RU"/>
        </w:rPr>
        <w:t>(должность, инициалы и фамилия членов группы проверяющих)</w:t>
      </w:r>
    </w:p>
    <w:p w14:paraId="0A4B44D3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lang w:eastAsia="ru-RU"/>
        </w:rPr>
      </w:pPr>
    </w:p>
    <w:p w14:paraId="049C1378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____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_______________________________________________________________________</w:t>
      </w:r>
    </w:p>
    <w:p w14:paraId="72A39AA3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center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lang w:eastAsia="ru-RU"/>
        </w:rPr>
        <w:t>(должность, инициалы и фамилия членов группы проверяющих)</w:t>
      </w:r>
    </w:p>
    <w:p w14:paraId="09705A53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3645E66A" w14:textId="77777777" w:rsid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будет проводить контрольное мероприятие - плановую (внеплановую) проверку соблюдения законодательства РФ о контрактной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системе в сфере закупок товаров, работ, услуг для государственных нужд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 xml:space="preserve"> Свердловской области за период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с _______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 по 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___________.</w:t>
      </w:r>
    </w:p>
    <w:p w14:paraId="32A53631" w14:textId="77777777" w:rsidR="00FD3719" w:rsidRPr="006130D9" w:rsidRDefault="00FD371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D3719">
        <w:rPr>
          <w:rFonts w:ascii="Liberation Serif" w:hAnsi="Liberation Serif" w:cs="Liberation Serif"/>
          <w:sz w:val="24"/>
          <w:szCs w:val="24"/>
          <w:lang w:eastAsia="ru-RU"/>
        </w:rPr>
        <w:t>Вид проверки: выездная, документарная, комбинированная</w:t>
      </w:r>
    </w:p>
    <w:p w14:paraId="071CCCCC" w14:textId="77777777" w:rsidR="006130D9" w:rsidRPr="006130D9" w:rsidRDefault="006130D9" w:rsidP="00CD5067">
      <w:pPr>
        <w:widowControl w:val="0"/>
        <w:suppressAutoHyphens w:val="0"/>
        <w:autoSpaceDE w:val="0"/>
        <w:autoSpaceDN w:val="0"/>
        <w:adjustRightInd w:val="0"/>
        <w:ind w:right="-2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Срок проведения контрольного мероприятия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с 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 по ________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 xml:space="preserve"> н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а _____ рабочих </w:t>
      </w:r>
      <w:r w:rsidR="00CD5067">
        <w:rPr>
          <w:rFonts w:ascii="Liberation Serif" w:hAnsi="Liberation Serif" w:cs="Liberation Serif"/>
          <w:sz w:val="24"/>
          <w:szCs w:val="24"/>
          <w:lang w:eastAsia="ru-RU"/>
        </w:rPr>
        <w:t>д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ней.</w:t>
      </w:r>
    </w:p>
    <w:p w14:paraId="76E95D29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Цель проведения проверки: </w:t>
      </w:r>
    </w:p>
    <w:p w14:paraId="71A7F0CB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предупреждение, выявление и пресечение нарушений законодательства о контрактной системе в сфере закупок ______________________________________________</w:t>
      </w:r>
      <w:r w:rsidR="00F07B47">
        <w:rPr>
          <w:rFonts w:ascii="Liberation Serif" w:hAnsi="Liberation Serif" w:cs="Liberation Serif"/>
          <w:sz w:val="24"/>
          <w:szCs w:val="24"/>
          <w:lang w:eastAsia="ru-RU"/>
        </w:rPr>
        <w:t>____________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___________.</w:t>
      </w:r>
    </w:p>
    <w:p w14:paraId="52CD822C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                                      </w:t>
      </w:r>
      <w:r w:rsidRPr="006130D9">
        <w:rPr>
          <w:rFonts w:ascii="Liberation Serif" w:hAnsi="Liberation Serif" w:cs="Liberation Serif"/>
          <w:lang w:eastAsia="ru-RU"/>
        </w:rPr>
        <w:t xml:space="preserve"> (наименование субъекта проверки)</w:t>
      </w:r>
    </w:p>
    <w:p w14:paraId="3107B783" w14:textId="77777777" w:rsidR="006130D9" w:rsidRPr="006130D9" w:rsidRDefault="006130D9" w:rsidP="005750DD">
      <w:pPr>
        <w:widowControl w:val="0"/>
        <w:suppressAutoHyphens w:val="0"/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В соответствии со ст. 100 Федерального закона от</w:t>
      </w:r>
      <w:r w:rsidR="005750DD">
        <w:rPr>
          <w:rFonts w:ascii="Liberation Serif" w:hAnsi="Liberation Serif" w:cs="Liberation Serif"/>
          <w:sz w:val="24"/>
          <w:szCs w:val="24"/>
          <w:lang w:eastAsia="ru-RU"/>
        </w:rPr>
        <w:t xml:space="preserve"> 05.04.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2013 № 44-ФЗ «О контрактной системе в сфере закупок товаров, работ, услуг для обеспечения государственных и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муниципальных нужд», постановлением Правительства Свердловской области от 30.04.2014</w:t>
      </w:r>
      <w:r w:rsidR="005750DD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№ 337-ПП «Об утверждении Порядка осуществления ведомственного контроля в сфере закупок товаров, работ и услуг для обеспечения нужд Свердловской области», </w:t>
      </w:r>
      <w:r w:rsidR="00910250" w:rsidRPr="00910250">
        <w:rPr>
          <w:rFonts w:ascii="Liberation Serif" w:hAnsi="Liberation Serif" w:cs="Liberation Serif"/>
          <w:sz w:val="24"/>
          <w:szCs w:val="24"/>
          <w:lang w:eastAsia="ru-RU"/>
        </w:rPr>
        <w:t>Положением о Министерстве здравоохранения Свердловской области, утвержденным постановлением Правительства Свердловской области от 13.01.2016 № 16-ПП «Об утверждении Положения, предельного лимита штатной численности и фонда по должностным окладам в месяц Министерства здравоохранения Свердловской области»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прошу обеспечить необходимые  условия для работы группы проверяющих и подготовить необходимые  для  проверки  материалы  по  прилагаемым  формам  и  перечню</w:t>
      </w:r>
      <w:r w:rsidR="005750DD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вопросов.</w:t>
      </w:r>
    </w:p>
    <w:p w14:paraId="1017FB27" w14:textId="77777777" w:rsid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566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030AC37D" w14:textId="77777777" w:rsidR="00FD3719" w:rsidRPr="006130D9" w:rsidRDefault="00FD3719" w:rsidP="00F07B47">
      <w:pPr>
        <w:widowControl w:val="0"/>
        <w:suppressAutoHyphens w:val="0"/>
        <w:autoSpaceDE w:val="0"/>
        <w:autoSpaceDN w:val="0"/>
        <w:adjustRightInd w:val="0"/>
        <w:ind w:right="566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4EFA4E5A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Приложения: </w:t>
      </w:r>
    </w:p>
    <w:p w14:paraId="739CB886" w14:textId="77777777" w:rsidR="006130D9" w:rsidRPr="006130D9" w:rsidRDefault="006130D9" w:rsidP="00C72FA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Копия приказа Министерства здравоохранения Свердловской области</w:t>
      </w:r>
      <w:r w:rsidR="009D1B8A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                  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от _________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№ ______ с приложением программы проверки на   ____ л. в ____ экз.</w:t>
      </w:r>
    </w:p>
    <w:p w14:paraId="5E5FD7C0" w14:textId="77777777" w:rsidR="006130D9" w:rsidRPr="006130D9" w:rsidRDefault="006130D9" w:rsidP="00C72FA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Перечень необходимых к представлению документов, материалов, информации, материальных средств на ____ л.  в ____ экз. (при необходимости).</w:t>
      </w:r>
    </w:p>
    <w:p w14:paraId="1DE4D052" w14:textId="77777777" w:rsidR="006130D9" w:rsidRPr="006130D9" w:rsidRDefault="006130D9" w:rsidP="00C72FA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Информация о необходимости обеспечения условий для проведения проверки </w:t>
      </w:r>
      <w:r w:rsidR="009D1B8A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    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на ____ л. в ____ экз. (при необходимости).</w:t>
      </w:r>
    </w:p>
    <w:p w14:paraId="6E189F05" w14:textId="77777777" w:rsidR="006130D9" w:rsidRPr="006130D9" w:rsidRDefault="006130D9" w:rsidP="00C72FA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Формы на ____ л. в ____ экз. (при необходимости).</w:t>
      </w:r>
    </w:p>
    <w:p w14:paraId="41997CBA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ab/>
      </w:r>
    </w:p>
    <w:p w14:paraId="3852B36D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lang w:eastAsia="ru-RU"/>
        </w:rPr>
        <w:tab/>
      </w:r>
    </w:p>
    <w:p w14:paraId="57BA3DDA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sz w:val="24"/>
          <w:szCs w:val="24"/>
          <w:lang w:eastAsia="ru-RU"/>
        </w:rPr>
        <w:t>Руководитель группы проверяющих     _________________</w:t>
      </w:r>
      <w:r w:rsidRPr="006130D9">
        <w:rPr>
          <w:rFonts w:ascii="Liberation Serif" w:hAnsi="Liberation Serif" w:cs="Liberation Serif"/>
          <w:lang w:eastAsia="ru-RU"/>
        </w:rPr>
        <w:t xml:space="preserve">       </w:t>
      </w:r>
      <w:r>
        <w:rPr>
          <w:rFonts w:ascii="Liberation Serif" w:hAnsi="Liberation Serif" w:cs="Liberation Serif"/>
          <w:lang w:eastAsia="ru-RU"/>
        </w:rPr>
        <w:t xml:space="preserve">              </w:t>
      </w:r>
      <w:r w:rsidRPr="006130D9">
        <w:rPr>
          <w:rFonts w:ascii="Liberation Serif" w:hAnsi="Liberation Serif" w:cs="Liberation Serif"/>
          <w:lang w:eastAsia="ru-RU"/>
        </w:rPr>
        <w:t xml:space="preserve"> _____________________                               </w:t>
      </w:r>
    </w:p>
    <w:p w14:paraId="1EE3CB8F" w14:textId="77777777" w:rsidR="006130D9" w:rsidRPr="006130D9" w:rsidRDefault="006130D9" w:rsidP="00F07B47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Liberation Serif" w:hAnsi="Liberation Serif" w:cs="Liberation Serif"/>
          <w:lang w:eastAsia="ru-RU"/>
        </w:rPr>
      </w:pPr>
      <w:r w:rsidRPr="006130D9">
        <w:rPr>
          <w:rFonts w:ascii="Liberation Serif" w:hAnsi="Liberation Serif" w:cs="Liberation Serif"/>
          <w:lang w:eastAsia="ru-RU"/>
        </w:rPr>
        <w:t xml:space="preserve">                                                                                      (личная </w:t>
      </w:r>
      <w:proofErr w:type="gramStart"/>
      <w:r w:rsidRPr="006130D9">
        <w:rPr>
          <w:rFonts w:ascii="Liberation Serif" w:hAnsi="Liberation Serif" w:cs="Liberation Serif"/>
          <w:lang w:eastAsia="ru-RU"/>
        </w:rPr>
        <w:t xml:space="preserve">подпись)   </w:t>
      </w:r>
      <w:proofErr w:type="gramEnd"/>
      <w:r w:rsidRPr="006130D9">
        <w:rPr>
          <w:rFonts w:ascii="Liberation Serif" w:hAnsi="Liberation Serif" w:cs="Liberation Serif"/>
          <w:lang w:eastAsia="ru-RU"/>
        </w:rPr>
        <w:t xml:space="preserve">                           (инициалы и фамилия)</w:t>
      </w:r>
    </w:p>
    <w:p w14:paraId="2404EDFD" w14:textId="77777777" w:rsidR="006130D9" w:rsidRPr="006130D9" w:rsidRDefault="006130D9" w:rsidP="00F07B47">
      <w:pPr>
        <w:ind w:right="-1"/>
        <w:contextualSpacing/>
        <w:jc w:val="both"/>
        <w:rPr>
          <w:rFonts w:ascii="Liberation Serif" w:hAnsi="Liberation Serif" w:cs="Liberation Serif"/>
        </w:rPr>
      </w:pPr>
      <w:r w:rsidRPr="006130D9">
        <w:rPr>
          <w:rFonts w:ascii="Liberation Serif" w:hAnsi="Liberation Serif" w:cs="Liberation Serif"/>
        </w:rPr>
        <w:t xml:space="preserve"> </w:t>
      </w:r>
    </w:p>
    <w:p w14:paraId="6C2ACFDC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right="-1" w:firstLine="54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14:paraId="417519AB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right="-1" w:firstLine="54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14:paraId="44667A94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2A796838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0E9FE7C4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278AFF41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1A6F2B2B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35D7E032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35C0B442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3CD01680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15FC1421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cs="Times New Roman"/>
          <w:sz w:val="24"/>
          <w:szCs w:val="24"/>
        </w:rPr>
      </w:pPr>
    </w:p>
    <w:p w14:paraId="029CF17C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cs="Times New Roman"/>
          <w:sz w:val="24"/>
          <w:szCs w:val="24"/>
        </w:rPr>
      </w:pPr>
    </w:p>
    <w:p w14:paraId="59E8DE10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cs="Times New Roman"/>
          <w:sz w:val="24"/>
          <w:szCs w:val="24"/>
        </w:rPr>
      </w:pPr>
    </w:p>
    <w:p w14:paraId="559BF89C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cs="Times New Roman"/>
          <w:sz w:val="24"/>
          <w:szCs w:val="24"/>
        </w:rPr>
      </w:pPr>
    </w:p>
    <w:p w14:paraId="5B9D5F9F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cs="Times New Roman"/>
          <w:sz w:val="24"/>
          <w:szCs w:val="24"/>
        </w:rPr>
      </w:pPr>
    </w:p>
    <w:p w14:paraId="3F6A46A1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cs="Times New Roman"/>
          <w:sz w:val="24"/>
          <w:szCs w:val="24"/>
        </w:rPr>
      </w:pPr>
    </w:p>
    <w:p w14:paraId="6B246F98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cs="Times New Roman"/>
          <w:sz w:val="24"/>
          <w:szCs w:val="24"/>
        </w:rPr>
      </w:pPr>
    </w:p>
    <w:p w14:paraId="6FDA03A4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cs="Times New Roman"/>
          <w:sz w:val="24"/>
          <w:szCs w:val="24"/>
        </w:rPr>
      </w:pPr>
    </w:p>
    <w:p w14:paraId="19CA9A4D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cs="Times New Roman"/>
          <w:sz w:val="24"/>
          <w:szCs w:val="24"/>
        </w:rPr>
      </w:pPr>
    </w:p>
    <w:p w14:paraId="0C8E28DC" w14:textId="77777777" w:rsidR="006130D9" w:rsidRPr="006130D9" w:rsidRDefault="006130D9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cs="Times New Roman"/>
          <w:sz w:val="24"/>
          <w:szCs w:val="24"/>
        </w:rPr>
      </w:pPr>
    </w:p>
    <w:p w14:paraId="44C22BD4" w14:textId="77777777" w:rsidR="008B308E" w:rsidRDefault="008B308E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68184EC9" w14:textId="77777777" w:rsidR="008B308E" w:rsidRDefault="008B308E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07936F02" w14:textId="77777777" w:rsidR="008B308E" w:rsidRDefault="008B308E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3E16481D" w14:textId="77777777" w:rsidR="009D1B8A" w:rsidRDefault="009D1B8A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77D956B3" w14:textId="77777777" w:rsidR="009D1B8A" w:rsidRDefault="009D1B8A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67E00CE2" w14:textId="77777777" w:rsidR="009D1B8A" w:rsidRDefault="009D1B8A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195B1DAF" w14:textId="77777777" w:rsidR="009D1B8A" w:rsidRDefault="009D1B8A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578E8569" w14:textId="77777777" w:rsidR="009D1B8A" w:rsidRDefault="009D1B8A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5CA9AC72" w14:textId="77777777" w:rsidR="00F56B74" w:rsidRDefault="00F56B74" w:rsidP="00F07B47">
      <w:pPr>
        <w:widowControl w:val="0"/>
        <w:autoSpaceDE w:val="0"/>
        <w:autoSpaceDN w:val="0"/>
        <w:adjustRightInd w:val="0"/>
        <w:ind w:firstLine="54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14:paraId="361B58B6" w14:textId="77777777" w:rsidR="006130D9" w:rsidRDefault="006130D9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8B308E">
        <w:rPr>
          <w:rFonts w:ascii="Liberation Serif" w:hAnsi="Liberation Serif" w:cs="Liberation Serif"/>
          <w:sz w:val="24"/>
          <w:szCs w:val="24"/>
        </w:rPr>
        <w:lastRenderedPageBreak/>
        <w:t>Приложение № 3 к Регламенту</w:t>
      </w:r>
    </w:p>
    <w:p w14:paraId="67CE5D49" w14:textId="0FB9AA12" w:rsidR="00F56B74" w:rsidRDefault="00F56B74" w:rsidP="00F56B74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осуществления Министерством</w:t>
      </w:r>
    </w:p>
    <w:p w14:paraId="72DDA1E4" w14:textId="60BE1CEC" w:rsidR="00F56B74" w:rsidRDefault="00F56B74" w:rsidP="00F56B74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F56B74">
        <w:rPr>
          <w:rFonts w:ascii="Liberation Serif" w:hAnsi="Liberation Serif" w:cs="Liberation Serif"/>
          <w:sz w:val="24"/>
          <w:szCs w:val="24"/>
        </w:rPr>
        <w:t>здравоохранения Свердловской</w:t>
      </w:r>
    </w:p>
    <w:p w14:paraId="3B98A901" w14:textId="78688643" w:rsidR="00F56B74" w:rsidRDefault="00F56B74" w:rsidP="00F56B74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F56B74">
        <w:rPr>
          <w:rFonts w:ascii="Liberation Serif" w:hAnsi="Liberation Serif" w:cs="Liberation Serif"/>
          <w:sz w:val="24"/>
          <w:szCs w:val="24"/>
        </w:rPr>
        <w:t>области ведомственного контроля</w:t>
      </w:r>
    </w:p>
    <w:p w14:paraId="6A986AE5" w14:textId="5CF3B432" w:rsidR="00F56B74" w:rsidRDefault="00F56B74" w:rsidP="00F56B74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F56B74">
        <w:rPr>
          <w:rFonts w:ascii="Liberation Serif" w:hAnsi="Liberation Serif" w:cs="Liberation Serif"/>
          <w:sz w:val="24"/>
          <w:szCs w:val="24"/>
        </w:rPr>
        <w:t>в сфере закупок для обеспечения</w:t>
      </w:r>
    </w:p>
    <w:p w14:paraId="549627D1" w14:textId="0C54C5BF" w:rsidR="00F56B74" w:rsidRPr="008B308E" w:rsidRDefault="00F56B74" w:rsidP="006130D9">
      <w:pPr>
        <w:widowControl w:val="0"/>
        <w:autoSpaceDE w:val="0"/>
        <w:autoSpaceDN w:val="0"/>
        <w:adjustRightInd w:val="0"/>
        <w:ind w:firstLine="540"/>
        <w:jc w:val="right"/>
        <w:rPr>
          <w:rFonts w:ascii="Liberation Serif" w:hAnsi="Liberation Serif" w:cs="Liberation Serif"/>
          <w:sz w:val="24"/>
          <w:szCs w:val="24"/>
        </w:rPr>
      </w:pPr>
      <w:r w:rsidRPr="00F56B74">
        <w:rPr>
          <w:rFonts w:ascii="Liberation Serif" w:hAnsi="Liberation Serif" w:cs="Liberation Serif"/>
          <w:sz w:val="24"/>
          <w:szCs w:val="24"/>
        </w:rPr>
        <w:t>нужд Свердловской области</w:t>
      </w:r>
    </w:p>
    <w:p w14:paraId="5226FF27" w14:textId="77777777" w:rsidR="00BA41F6" w:rsidRDefault="00BA41F6" w:rsidP="007263D2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bookmarkStart w:id="8" w:name="Par197"/>
      <w:bookmarkEnd w:id="8"/>
    </w:p>
    <w:p w14:paraId="3D176E7C" w14:textId="77777777" w:rsidR="007263D2" w:rsidRPr="00E908EC" w:rsidRDefault="007263D2" w:rsidP="007263D2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E908EC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ИНФОРМАЦИЯ</w:t>
      </w:r>
    </w:p>
    <w:p w14:paraId="46F6536D" w14:textId="77777777" w:rsidR="007263D2" w:rsidRPr="00E908EC" w:rsidRDefault="007263D2" w:rsidP="007263D2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E908EC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о результатах мероприятий ведомственного контроля в сфере</w:t>
      </w:r>
    </w:p>
    <w:p w14:paraId="72EB6844" w14:textId="77777777" w:rsidR="007263D2" w:rsidRPr="00E908EC" w:rsidRDefault="007263D2" w:rsidP="007263D2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E908EC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закупок для обеспечения нужд Свердловской области</w:t>
      </w:r>
    </w:p>
    <w:p w14:paraId="4C0BF994" w14:textId="77777777" w:rsidR="007263D2" w:rsidRPr="00E908EC" w:rsidRDefault="007263D2" w:rsidP="007263D2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E908EC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Министерства здравоохранения Свердловской области </w:t>
      </w:r>
    </w:p>
    <w:p w14:paraId="02728CCB" w14:textId="77777777" w:rsidR="007263D2" w:rsidRPr="00E908EC" w:rsidRDefault="007263D2" w:rsidP="007263D2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E908EC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за _______ полугодие _______ года</w:t>
      </w:r>
    </w:p>
    <w:p w14:paraId="7F8FFC0B" w14:textId="77777777" w:rsidR="007263D2" w:rsidRDefault="007263D2" w:rsidP="007263D2">
      <w:pPr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  <w:b/>
          <w:bCs/>
          <w:lang w:eastAsia="ru-RU"/>
        </w:rPr>
      </w:pPr>
    </w:p>
    <w:tbl>
      <w:tblPr>
        <w:tblW w:w="101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452"/>
        <w:gridCol w:w="1559"/>
      </w:tblGrid>
      <w:tr w:rsidR="007263D2" w:rsidRPr="00E908EC" w14:paraId="15EE94BA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29F5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856E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963E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Всего</w:t>
            </w:r>
          </w:p>
        </w:tc>
      </w:tr>
      <w:tr w:rsidR="007263D2" w:rsidRPr="00E908EC" w14:paraId="07440A57" w14:textId="77777777" w:rsidTr="00731022">
        <w:trPr>
          <w:trHeight w:val="2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2FE" w14:textId="77777777" w:rsidR="007263D2" w:rsidRPr="00731022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i/>
                <w:lang w:eastAsia="ru-RU"/>
              </w:rPr>
            </w:pPr>
            <w:r w:rsidRPr="00731022">
              <w:rPr>
                <w:rFonts w:ascii="Liberation Serif" w:hAnsi="Liberation Serif" w:cs="Liberation Serif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8CB" w14:textId="77777777" w:rsidR="007263D2" w:rsidRPr="00731022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i/>
                <w:lang w:eastAsia="ru-RU"/>
              </w:rPr>
            </w:pPr>
            <w:r w:rsidRPr="00731022">
              <w:rPr>
                <w:rFonts w:ascii="Liberation Serif" w:hAnsi="Liberation Serif" w:cs="Liberation Serif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A97" w14:textId="77777777" w:rsidR="007263D2" w:rsidRPr="00731022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i/>
                <w:lang w:eastAsia="ru-RU"/>
              </w:rPr>
            </w:pPr>
            <w:r w:rsidRPr="00731022">
              <w:rPr>
                <w:rFonts w:ascii="Liberation Serif" w:hAnsi="Liberation Serif" w:cs="Liberation Serif"/>
                <w:b/>
                <w:bCs/>
                <w:i/>
                <w:lang w:eastAsia="ru-RU"/>
              </w:rPr>
              <w:t>3</w:t>
            </w:r>
          </w:p>
        </w:tc>
      </w:tr>
      <w:tr w:rsidR="007263D2" w:rsidRPr="00E908EC" w14:paraId="3DCD3C9D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A05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76C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1. Количество проведенных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1967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2F1113E7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35B8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FCA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F7D8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2256511D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744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9715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плановых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021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786F4502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982E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03F7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внеплановых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D9BF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4EEB718E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48A6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E9F0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2. Количество проверенных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69AA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14A83DED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2369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048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B88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3FF753A7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6572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90AC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открытых конкурсов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A2F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7FCC5E76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AB3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4E03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электронных аукционов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B0A4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776E6737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1BB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F5A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конкурсов с ограниченным участием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0988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00AB5DE4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ADC0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9DC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двухэтапных конкурсов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511B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36298FC9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A894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0ACF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запросов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2BA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48C8712F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DDEB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80A6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запросов предложений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8F2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4FA9C6C1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6AC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4314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3401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586DE922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363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8EAC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3. Сумма начальных (максимальных) цен проверенных закупок в ходе проведенных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30EE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1BE66295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2EB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94A0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AE5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23797D48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B3B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3C1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открытых конкурсов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D8D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2D75FA26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EB95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DFD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электронных аукционов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8DA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358CAB9F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D50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0CF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конкурсов с ограниченным участием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842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2512ACA3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CD59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C052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двухэтапных конкурсов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06B1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2279DDAD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B843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462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запросов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789D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1E3048E9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09FE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9F1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запросов предложений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A7B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49A186F1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DF85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918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727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7402FBE1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918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BCFD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4. Количество выявленных нарушений, относящихся к компетенции органов внутреннего государственного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5A2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0E991552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D363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F20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9760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4A20604B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9D4B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0A0E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соблюдение требований о нормировании в сфере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A3AF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27A3AD30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F07E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40C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64C6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3439D943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D930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E81B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применение заказчиком мер ответственности и совершение иных действий в случае нарушения поставщиком (подрядчиком, исполнителем) условий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37EA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3525EDDE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D3B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BB9E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соответствие поставленного товара, выполненной работы (ее результата) или оказанной услуги условиям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EC7" w14:textId="77777777" w:rsidR="007263D2" w:rsidRPr="00E908EC" w:rsidRDefault="007263D2" w:rsidP="00BA41F6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52DD9BDC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29F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07D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841F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59C4B5DC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7D7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2AF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соответствие использования поставленного товара, выполненной работы (ее результата) или оказанной услуги целям осуществления 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34D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1EF016B8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08C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FCB8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5. Количество выявленных фактов, имеющих признаки административного нарушения в сфере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DADD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263D2" w:rsidRPr="00E908EC" w14:paraId="22A56E12" w14:textId="77777777" w:rsidTr="0073102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60CA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E51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E908EC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6. Количество выявленных фактов, имеющих признаки преступлений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E9DB" w14:textId="77777777" w:rsidR="007263D2" w:rsidRPr="00E908EC" w:rsidRDefault="007263D2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</w:tbl>
    <w:p w14:paraId="3F7C7797" w14:textId="77777777" w:rsidR="00371995" w:rsidRDefault="00371995" w:rsidP="00FD371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14:paraId="2504A789" w14:textId="303C28C7" w:rsidR="00371995" w:rsidRDefault="00371995">
      <w:pPr>
        <w:suppressAutoHyphens w:val="0"/>
        <w:rPr>
          <w:rFonts w:ascii="Liberation Serif" w:hAnsi="Liberation Serif" w:cs="Liberation Serif"/>
          <w:sz w:val="24"/>
          <w:szCs w:val="24"/>
        </w:rPr>
      </w:pPr>
      <w:bookmarkStart w:id="9" w:name="_GoBack"/>
      <w:bookmarkEnd w:id="9"/>
    </w:p>
    <w:sectPr w:rsidR="00371995" w:rsidSect="00CF5A89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1225B" w14:textId="77777777" w:rsidR="00871026" w:rsidRDefault="00871026" w:rsidP="003C5CA6">
      <w:r>
        <w:separator/>
      </w:r>
    </w:p>
  </w:endnote>
  <w:endnote w:type="continuationSeparator" w:id="0">
    <w:p w14:paraId="4405E3F0" w14:textId="77777777" w:rsidR="00871026" w:rsidRDefault="00871026" w:rsidP="003C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1EDCA" w14:textId="77777777" w:rsidR="00871026" w:rsidRDefault="00871026" w:rsidP="003C5CA6">
      <w:r>
        <w:separator/>
      </w:r>
    </w:p>
  </w:footnote>
  <w:footnote w:type="continuationSeparator" w:id="0">
    <w:p w14:paraId="50A00531" w14:textId="77777777" w:rsidR="00871026" w:rsidRDefault="00871026" w:rsidP="003C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8063"/>
      <w:docPartObj>
        <w:docPartGallery w:val="Page Numbers (Top of Page)"/>
        <w:docPartUnique/>
      </w:docPartObj>
    </w:sdtPr>
    <w:sdtEndPr/>
    <w:sdtContent>
      <w:p w14:paraId="27F8E96B" w14:textId="77777777" w:rsidR="000A604F" w:rsidRDefault="000A604F" w:rsidP="00CE477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7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5BD"/>
    <w:multiLevelType w:val="hybridMultilevel"/>
    <w:tmpl w:val="082E231C"/>
    <w:lvl w:ilvl="0" w:tplc="6C1CE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2D55F4"/>
    <w:multiLevelType w:val="hybridMultilevel"/>
    <w:tmpl w:val="44F4C19E"/>
    <w:lvl w:ilvl="0" w:tplc="6D76C57A">
      <w:start w:val="1"/>
      <w:numFmt w:val="decimal"/>
      <w:lvlText w:val="%1."/>
      <w:lvlJc w:val="left"/>
      <w:pPr>
        <w:ind w:left="517" w:hanging="375"/>
      </w:pPr>
      <w:rPr>
        <w:rFonts w:ascii="Times New Roman" w:eastAsia="Times New Roman" w:hAnsi="Times New Roman" w:cs="Tms Rm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DA3CC2"/>
    <w:multiLevelType w:val="hybridMultilevel"/>
    <w:tmpl w:val="393886A2"/>
    <w:lvl w:ilvl="0" w:tplc="98D6F9EA">
      <w:start w:val="1"/>
      <w:numFmt w:val="decimal"/>
      <w:lvlText w:val="4.%1."/>
      <w:lvlJc w:val="left"/>
      <w:pPr>
        <w:ind w:left="233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349BE"/>
    <w:multiLevelType w:val="multilevel"/>
    <w:tmpl w:val="A9F482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F353CF"/>
    <w:multiLevelType w:val="hybridMultilevel"/>
    <w:tmpl w:val="8A289D32"/>
    <w:lvl w:ilvl="0" w:tplc="74A8C5B4">
      <w:start w:val="1"/>
      <w:numFmt w:val="decimal"/>
      <w:lvlText w:val="5.2.%1."/>
      <w:lvlJc w:val="right"/>
      <w:pPr>
        <w:ind w:left="376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B7D28CAE">
      <w:start w:val="1"/>
      <w:numFmt w:val="decimal"/>
      <w:lvlText w:val="5.2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E44E9"/>
    <w:multiLevelType w:val="hybridMultilevel"/>
    <w:tmpl w:val="D1D46986"/>
    <w:lvl w:ilvl="0" w:tplc="4452659A">
      <w:start w:val="1"/>
      <w:numFmt w:val="decimal"/>
      <w:lvlText w:val="4.2.%1."/>
      <w:lvlJc w:val="left"/>
      <w:pPr>
        <w:ind w:left="287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4E98"/>
    <w:multiLevelType w:val="multilevel"/>
    <w:tmpl w:val="C99A914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3A96054"/>
    <w:multiLevelType w:val="hybridMultilevel"/>
    <w:tmpl w:val="5490AE3A"/>
    <w:lvl w:ilvl="0" w:tplc="F1E0DF90">
      <w:start w:val="1"/>
      <w:numFmt w:val="decimal"/>
      <w:lvlText w:val="2.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79E5556">
      <w:start w:val="1"/>
      <w:numFmt w:val="decimal"/>
      <w:lvlText w:val="2.10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22D73"/>
    <w:multiLevelType w:val="hybridMultilevel"/>
    <w:tmpl w:val="74FA211C"/>
    <w:lvl w:ilvl="0" w:tplc="FB3CD324">
      <w:start w:val="1"/>
      <w:numFmt w:val="decimal"/>
      <w:lvlText w:val="2.3.13.%1."/>
      <w:lvlJc w:val="left"/>
      <w:pPr>
        <w:ind w:left="24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8070450"/>
    <w:multiLevelType w:val="hybridMultilevel"/>
    <w:tmpl w:val="5E182962"/>
    <w:lvl w:ilvl="0" w:tplc="A386D0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A3268"/>
    <w:multiLevelType w:val="hybridMultilevel"/>
    <w:tmpl w:val="F8A6859C"/>
    <w:lvl w:ilvl="0" w:tplc="A9B65BBE">
      <w:start w:val="1"/>
      <w:numFmt w:val="decimal"/>
      <w:lvlText w:val="4.2.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F0551"/>
    <w:multiLevelType w:val="hybridMultilevel"/>
    <w:tmpl w:val="47AE4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AD47848"/>
    <w:multiLevelType w:val="hybridMultilevel"/>
    <w:tmpl w:val="AFDCFFD6"/>
    <w:lvl w:ilvl="0" w:tplc="0BF867EE">
      <w:start w:val="1"/>
      <w:numFmt w:val="decimal"/>
      <w:lvlText w:val="2.3.5.%1."/>
      <w:lvlJc w:val="left"/>
      <w:pPr>
        <w:ind w:left="24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FCC052F"/>
    <w:multiLevelType w:val="hybridMultilevel"/>
    <w:tmpl w:val="2012A072"/>
    <w:lvl w:ilvl="0" w:tplc="A386D0E6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965773"/>
    <w:multiLevelType w:val="multilevel"/>
    <w:tmpl w:val="1DF6EC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26216854"/>
    <w:multiLevelType w:val="multilevel"/>
    <w:tmpl w:val="2D50D286"/>
    <w:lvl w:ilvl="0">
      <w:start w:val="1"/>
      <w:numFmt w:val="decimal"/>
      <w:lvlText w:val="%1."/>
      <w:lvlJc w:val="left"/>
      <w:pPr>
        <w:ind w:left="92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16" w15:restartNumberingAfterBreak="0">
    <w:nsid w:val="298B7A95"/>
    <w:multiLevelType w:val="hybridMultilevel"/>
    <w:tmpl w:val="EC80744C"/>
    <w:lvl w:ilvl="0" w:tplc="5BC88B16">
      <w:start w:val="1"/>
      <w:numFmt w:val="decimal"/>
      <w:lvlText w:val="5.%1."/>
      <w:lvlJc w:val="right"/>
      <w:pPr>
        <w:ind w:left="3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A5EB478">
      <w:start w:val="1"/>
      <w:numFmt w:val="decimal"/>
      <w:lvlText w:val="5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C2B9E"/>
    <w:multiLevelType w:val="hybridMultilevel"/>
    <w:tmpl w:val="1FC41862"/>
    <w:lvl w:ilvl="0" w:tplc="A386D0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27C2A"/>
    <w:multiLevelType w:val="hybridMultilevel"/>
    <w:tmpl w:val="405A38BE"/>
    <w:lvl w:ilvl="0" w:tplc="50F099AE">
      <w:start w:val="1"/>
      <w:numFmt w:val="decimal"/>
      <w:lvlText w:val="3.%1."/>
      <w:lvlJc w:val="right"/>
      <w:pPr>
        <w:ind w:left="3441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2" w:hanging="360"/>
      </w:pPr>
    </w:lvl>
    <w:lvl w:ilvl="2" w:tplc="0419001B" w:tentative="1">
      <w:start w:val="1"/>
      <w:numFmt w:val="lowerRoman"/>
      <w:lvlText w:val="%3."/>
      <w:lvlJc w:val="right"/>
      <w:pPr>
        <w:ind w:left="3802" w:hanging="180"/>
      </w:pPr>
    </w:lvl>
    <w:lvl w:ilvl="3" w:tplc="0419000F" w:tentative="1">
      <w:start w:val="1"/>
      <w:numFmt w:val="decimal"/>
      <w:lvlText w:val="%4."/>
      <w:lvlJc w:val="left"/>
      <w:pPr>
        <w:ind w:left="4522" w:hanging="360"/>
      </w:pPr>
    </w:lvl>
    <w:lvl w:ilvl="4" w:tplc="04190019" w:tentative="1">
      <w:start w:val="1"/>
      <w:numFmt w:val="lowerLetter"/>
      <w:lvlText w:val="%5."/>
      <w:lvlJc w:val="left"/>
      <w:pPr>
        <w:ind w:left="5242" w:hanging="360"/>
      </w:pPr>
    </w:lvl>
    <w:lvl w:ilvl="5" w:tplc="0419001B" w:tentative="1">
      <w:start w:val="1"/>
      <w:numFmt w:val="lowerRoman"/>
      <w:lvlText w:val="%6."/>
      <w:lvlJc w:val="right"/>
      <w:pPr>
        <w:ind w:left="5962" w:hanging="180"/>
      </w:pPr>
    </w:lvl>
    <w:lvl w:ilvl="6" w:tplc="0419000F" w:tentative="1">
      <w:start w:val="1"/>
      <w:numFmt w:val="decimal"/>
      <w:lvlText w:val="%7."/>
      <w:lvlJc w:val="left"/>
      <w:pPr>
        <w:ind w:left="6682" w:hanging="360"/>
      </w:pPr>
    </w:lvl>
    <w:lvl w:ilvl="7" w:tplc="04190019" w:tentative="1">
      <w:start w:val="1"/>
      <w:numFmt w:val="lowerLetter"/>
      <w:lvlText w:val="%8."/>
      <w:lvlJc w:val="left"/>
      <w:pPr>
        <w:ind w:left="7402" w:hanging="360"/>
      </w:pPr>
    </w:lvl>
    <w:lvl w:ilvl="8" w:tplc="0419001B" w:tentative="1">
      <w:start w:val="1"/>
      <w:numFmt w:val="lowerRoman"/>
      <w:lvlText w:val="%9."/>
      <w:lvlJc w:val="right"/>
      <w:pPr>
        <w:ind w:left="8122" w:hanging="180"/>
      </w:pPr>
    </w:lvl>
  </w:abstractNum>
  <w:abstractNum w:abstractNumId="19" w15:restartNumberingAfterBreak="0">
    <w:nsid w:val="2E4F3CD5"/>
    <w:multiLevelType w:val="multilevel"/>
    <w:tmpl w:val="0B621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1276F7A"/>
    <w:multiLevelType w:val="hybridMultilevel"/>
    <w:tmpl w:val="8F8C7466"/>
    <w:lvl w:ilvl="0" w:tplc="3452962A">
      <w:start w:val="1"/>
      <w:numFmt w:val="decimal"/>
      <w:lvlText w:val="3.22.%1."/>
      <w:lvlJc w:val="right"/>
      <w:pPr>
        <w:ind w:left="1440" w:hanging="360"/>
      </w:pPr>
      <w:rPr>
        <w:rFonts w:hint="default"/>
      </w:rPr>
    </w:lvl>
    <w:lvl w:ilvl="1" w:tplc="938AB392">
      <w:start w:val="1"/>
      <w:numFmt w:val="decimal"/>
      <w:lvlText w:val="1.%2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2" w:tplc="B0CC37FC">
      <w:start w:val="1"/>
      <w:numFmt w:val="decimal"/>
      <w:lvlText w:val="1.3.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F34AA"/>
    <w:multiLevelType w:val="multilevel"/>
    <w:tmpl w:val="298A0FD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22" w15:restartNumberingAfterBreak="0">
    <w:nsid w:val="373D617E"/>
    <w:multiLevelType w:val="hybridMultilevel"/>
    <w:tmpl w:val="F1F2902A"/>
    <w:lvl w:ilvl="0" w:tplc="938AB392">
      <w:start w:val="1"/>
      <w:numFmt w:val="decimal"/>
      <w:lvlText w:val="1.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7917A64"/>
    <w:multiLevelType w:val="hybridMultilevel"/>
    <w:tmpl w:val="2F149A72"/>
    <w:lvl w:ilvl="0" w:tplc="7CDA3AF6">
      <w:start w:val="1"/>
      <w:numFmt w:val="decimal"/>
      <w:lvlText w:val="4.1.%1."/>
      <w:lvlJc w:val="left"/>
      <w:pPr>
        <w:ind w:left="233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A5086"/>
    <w:multiLevelType w:val="hybridMultilevel"/>
    <w:tmpl w:val="F1665832"/>
    <w:lvl w:ilvl="0" w:tplc="3CF871F6">
      <w:start w:val="1"/>
      <w:numFmt w:val="decimal"/>
      <w:lvlText w:val="6.9.%1."/>
      <w:lvlJc w:val="right"/>
      <w:pPr>
        <w:ind w:left="270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009BD"/>
    <w:multiLevelType w:val="multilevel"/>
    <w:tmpl w:val="7CC4E8E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6" w15:restartNumberingAfterBreak="0">
    <w:nsid w:val="401F1643"/>
    <w:multiLevelType w:val="hybridMultilevel"/>
    <w:tmpl w:val="83642040"/>
    <w:lvl w:ilvl="0" w:tplc="A386D0E6">
      <w:start w:val="1"/>
      <w:numFmt w:val="decimal"/>
      <w:lvlText w:val="3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47D2BD8"/>
    <w:multiLevelType w:val="hybridMultilevel"/>
    <w:tmpl w:val="919A23E6"/>
    <w:lvl w:ilvl="0" w:tplc="3DDEE646">
      <w:start w:val="1"/>
      <w:numFmt w:val="decimal"/>
      <w:lvlText w:val="2.2.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79E5556">
      <w:start w:val="1"/>
      <w:numFmt w:val="decimal"/>
      <w:lvlText w:val="2.10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87EEC"/>
    <w:multiLevelType w:val="hybridMultilevel"/>
    <w:tmpl w:val="B7C8064C"/>
    <w:lvl w:ilvl="0" w:tplc="E6223F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63821FD"/>
    <w:multiLevelType w:val="multilevel"/>
    <w:tmpl w:val="1D66241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0" w15:restartNumberingAfterBreak="0">
    <w:nsid w:val="46FE50A1"/>
    <w:multiLevelType w:val="multilevel"/>
    <w:tmpl w:val="EA72DB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8C72C77"/>
    <w:multiLevelType w:val="hybridMultilevel"/>
    <w:tmpl w:val="2A6AAF64"/>
    <w:lvl w:ilvl="0" w:tplc="A386D0E6">
      <w:start w:val="1"/>
      <w:numFmt w:val="decimal"/>
      <w:lvlText w:val="3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4B3E448F"/>
    <w:multiLevelType w:val="hybridMultilevel"/>
    <w:tmpl w:val="C7DA7240"/>
    <w:lvl w:ilvl="0" w:tplc="938AB392">
      <w:start w:val="1"/>
      <w:numFmt w:val="decimal"/>
      <w:lvlText w:val="1.%1."/>
      <w:lvlJc w:val="righ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DB85FB1"/>
    <w:multiLevelType w:val="hybridMultilevel"/>
    <w:tmpl w:val="003C425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33B45AA"/>
    <w:multiLevelType w:val="hybridMultilevel"/>
    <w:tmpl w:val="F8A6859C"/>
    <w:lvl w:ilvl="0" w:tplc="A9B65BBE">
      <w:start w:val="1"/>
      <w:numFmt w:val="decimal"/>
      <w:lvlText w:val="4.2.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E290B"/>
    <w:multiLevelType w:val="hybridMultilevel"/>
    <w:tmpl w:val="0AB08602"/>
    <w:lvl w:ilvl="0" w:tplc="25209432">
      <w:start w:val="1"/>
      <w:numFmt w:val="decimal"/>
      <w:lvlText w:val="3.22.%1."/>
      <w:lvlJc w:val="right"/>
      <w:pPr>
        <w:ind w:left="2449" w:hanging="180"/>
      </w:pPr>
      <w:rPr>
        <w:rFonts w:hint="default"/>
      </w:rPr>
    </w:lvl>
    <w:lvl w:ilvl="1" w:tplc="D7BA8D7A">
      <w:start w:val="1"/>
      <w:numFmt w:val="decimal"/>
      <w:lvlText w:val="3.22.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17A72"/>
    <w:multiLevelType w:val="multilevel"/>
    <w:tmpl w:val="75800C2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7" w15:restartNumberingAfterBreak="0">
    <w:nsid w:val="652F1929"/>
    <w:multiLevelType w:val="hybridMultilevel"/>
    <w:tmpl w:val="BF861B20"/>
    <w:lvl w:ilvl="0" w:tplc="A386D0E6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5E541F0"/>
    <w:multiLevelType w:val="multilevel"/>
    <w:tmpl w:val="AA54DD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9" w15:restartNumberingAfterBreak="0">
    <w:nsid w:val="686E7F7A"/>
    <w:multiLevelType w:val="hybridMultilevel"/>
    <w:tmpl w:val="E49A98B0"/>
    <w:lvl w:ilvl="0" w:tplc="EECED81C">
      <w:start w:val="1"/>
      <w:numFmt w:val="decimal"/>
      <w:lvlText w:val="1.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FBD71ED"/>
    <w:multiLevelType w:val="multilevel"/>
    <w:tmpl w:val="A426B2E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1" w15:restartNumberingAfterBreak="0">
    <w:nsid w:val="72B43A31"/>
    <w:multiLevelType w:val="hybridMultilevel"/>
    <w:tmpl w:val="64EAE918"/>
    <w:lvl w:ilvl="0" w:tplc="A6BAE03E">
      <w:start w:val="1"/>
      <w:numFmt w:val="decimal"/>
      <w:lvlText w:val="6.%1."/>
      <w:lvlJc w:val="right"/>
      <w:pPr>
        <w:ind w:left="27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55F03"/>
    <w:multiLevelType w:val="hybridMultilevel"/>
    <w:tmpl w:val="5BD42890"/>
    <w:lvl w:ilvl="0" w:tplc="5956B1D2">
      <w:start w:val="1"/>
      <w:numFmt w:val="decimal"/>
      <w:lvlText w:val="6.2.%1."/>
      <w:lvlJc w:val="right"/>
      <w:pPr>
        <w:ind w:left="27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76664"/>
    <w:multiLevelType w:val="hybridMultilevel"/>
    <w:tmpl w:val="9A54FF1A"/>
    <w:lvl w:ilvl="0" w:tplc="846E0DB4">
      <w:start w:val="1"/>
      <w:numFmt w:val="decimal"/>
      <w:lvlText w:val="2.3.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79E5556">
      <w:start w:val="1"/>
      <w:numFmt w:val="decimal"/>
      <w:lvlText w:val="2.10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67A12"/>
    <w:multiLevelType w:val="hybridMultilevel"/>
    <w:tmpl w:val="392A6620"/>
    <w:lvl w:ilvl="0" w:tplc="C7AA6102">
      <w:start w:val="1"/>
      <w:numFmt w:val="decimal"/>
      <w:lvlText w:val="5.1.%1.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89CCD85E">
      <w:start w:val="1"/>
      <w:numFmt w:val="decimal"/>
      <w:lvlText w:val="5.1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5"/>
  </w:num>
  <w:num w:numId="4">
    <w:abstractNumId w:val="33"/>
  </w:num>
  <w:num w:numId="5">
    <w:abstractNumId w:val="18"/>
  </w:num>
  <w:num w:numId="6">
    <w:abstractNumId w:val="2"/>
  </w:num>
  <w:num w:numId="7">
    <w:abstractNumId w:val="23"/>
  </w:num>
  <w:num w:numId="8">
    <w:abstractNumId w:val="5"/>
  </w:num>
  <w:num w:numId="9">
    <w:abstractNumId w:val="41"/>
  </w:num>
  <w:num w:numId="10">
    <w:abstractNumId w:val="42"/>
  </w:num>
  <w:num w:numId="11">
    <w:abstractNumId w:val="35"/>
  </w:num>
  <w:num w:numId="12">
    <w:abstractNumId w:val="20"/>
  </w:num>
  <w:num w:numId="13">
    <w:abstractNumId w:val="7"/>
  </w:num>
  <w:num w:numId="14">
    <w:abstractNumId w:val="27"/>
  </w:num>
  <w:num w:numId="15">
    <w:abstractNumId w:val="43"/>
  </w:num>
  <w:num w:numId="16">
    <w:abstractNumId w:val="12"/>
  </w:num>
  <w:num w:numId="17">
    <w:abstractNumId w:val="16"/>
  </w:num>
  <w:num w:numId="18">
    <w:abstractNumId w:val="44"/>
  </w:num>
  <w:num w:numId="19">
    <w:abstractNumId w:val="4"/>
  </w:num>
  <w:num w:numId="20">
    <w:abstractNumId w:val="24"/>
  </w:num>
  <w:num w:numId="21">
    <w:abstractNumId w:val="8"/>
  </w:num>
  <w:num w:numId="22">
    <w:abstractNumId w:val="34"/>
  </w:num>
  <w:num w:numId="23">
    <w:abstractNumId w:val="10"/>
  </w:num>
  <w:num w:numId="24">
    <w:abstractNumId w:val="37"/>
  </w:num>
  <w:num w:numId="25">
    <w:abstractNumId w:val="40"/>
  </w:num>
  <w:num w:numId="26">
    <w:abstractNumId w:val="22"/>
  </w:num>
  <w:num w:numId="27">
    <w:abstractNumId w:val="39"/>
  </w:num>
  <w:num w:numId="28">
    <w:abstractNumId w:val="19"/>
  </w:num>
  <w:num w:numId="29">
    <w:abstractNumId w:val="32"/>
  </w:num>
  <w:num w:numId="30">
    <w:abstractNumId w:val="38"/>
  </w:num>
  <w:num w:numId="31">
    <w:abstractNumId w:val="13"/>
  </w:num>
  <w:num w:numId="32">
    <w:abstractNumId w:val="31"/>
  </w:num>
  <w:num w:numId="33">
    <w:abstractNumId w:val="3"/>
  </w:num>
  <w:num w:numId="34">
    <w:abstractNumId w:val="9"/>
  </w:num>
  <w:num w:numId="35">
    <w:abstractNumId w:val="17"/>
  </w:num>
  <w:num w:numId="36">
    <w:abstractNumId w:val="26"/>
  </w:num>
  <w:num w:numId="37">
    <w:abstractNumId w:val="25"/>
  </w:num>
  <w:num w:numId="38">
    <w:abstractNumId w:val="6"/>
  </w:num>
  <w:num w:numId="39">
    <w:abstractNumId w:val="14"/>
  </w:num>
  <w:num w:numId="40">
    <w:abstractNumId w:val="21"/>
  </w:num>
  <w:num w:numId="41">
    <w:abstractNumId w:val="36"/>
  </w:num>
  <w:num w:numId="42">
    <w:abstractNumId w:val="30"/>
  </w:num>
  <w:num w:numId="43">
    <w:abstractNumId w:val="29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8F"/>
    <w:rsid w:val="0000032F"/>
    <w:rsid w:val="000031DA"/>
    <w:rsid w:val="000035E9"/>
    <w:rsid w:val="00004E25"/>
    <w:rsid w:val="00007903"/>
    <w:rsid w:val="000100C7"/>
    <w:rsid w:val="00011D7F"/>
    <w:rsid w:val="0001351D"/>
    <w:rsid w:val="00013E04"/>
    <w:rsid w:val="00016963"/>
    <w:rsid w:val="00016974"/>
    <w:rsid w:val="00022BAF"/>
    <w:rsid w:val="00022E8A"/>
    <w:rsid w:val="0002391D"/>
    <w:rsid w:val="00023FD9"/>
    <w:rsid w:val="00024C7B"/>
    <w:rsid w:val="00026078"/>
    <w:rsid w:val="00026186"/>
    <w:rsid w:val="00031E95"/>
    <w:rsid w:val="00035508"/>
    <w:rsid w:val="00036F27"/>
    <w:rsid w:val="00037B03"/>
    <w:rsid w:val="00042087"/>
    <w:rsid w:val="00043832"/>
    <w:rsid w:val="00044B71"/>
    <w:rsid w:val="00050002"/>
    <w:rsid w:val="00051B00"/>
    <w:rsid w:val="0005241F"/>
    <w:rsid w:val="00053718"/>
    <w:rsid w:val="000578D1"/>
    <w:rsid w:val="00057F88"/>
    <w:rsid w:val="0006042C"/>
    <w:rsid w:val="00060567"/>
    <w:rsid w:val="0006197A"/>
    <w:rsid w:val="00062076"/>
    <w:rsid w:val="0006254E"/>
    <w:rsid w:val="00063BDD"/>
    <w:rsid w:val="00064A97"/>
    <w:rsid w:val="00065F1B"/>
    <w:rsid w:val="0006619E"/>
    <w:rsid w:val="00066399"/>
    <w:rsid w:val="00067D37"/>
    <w:rsid w:val="00070687"/>
    <w:rsid w:val="00074704"/>
    <w:rsid w:val="00082E46"/>
    <w:rsid w:val="00083863"/>
    <w:rsid w:val="00084094"/>
    <w:rsid w:val="00084C8E"/>
    <w:rsid w:val="00085869"/>
    <w:rsid w:val="00085DFD"/>
    <w:rsid w:val="000860EB"/>
    <w:rsid w:val="000870B4"/>
    <w:rsid w:val="000922BA"/>
    <w:rsid w:val="00093F21"/>
    <w:rsid w:val="00097446"/>
    <w:rsid w:val="0009751E"/>
    <w:rsid w:val="000A0EED"/>
    <w:rsid w:val="000A1E58"/>
    <w:rsid w:val="000A2DF7"/>
    <w:rsid w:val="000A356F"/>
    <w:rsid w:val="000A3AD2"/>
    <w:rsid w:val="000A5A12"/>
    <w:rsid w:val="000A604F"/>
    <w:rsid w:val="000A6493"/>
    <w:rsid w:val="000A7148"/>
    <w:rsid w:val="000B456A"/>
    <w:rsid w:val="000B669A"/>
    <w:rsid w:val="000B7879"/>
    <w:rsid w:val="000C38D1"/>
    <w:rsid w:val="000C56E2"/>
    <w:rsid w:val="000C56EF"/>
    <w:rsid w:val="000C5803"/>
    <w:rsid w:val="000C5932"/>
    <w:rsid w:val="000C5E81"/>
    <w:rsid w:val="000C69AD"/>
    <w:rsid w:val="000D11D2"/>
    <w:rsid w:val="000D2FDF"/>
    <w:rsid w:val="000D3029"/>
    <w:rsid w:val="000D3115"/>
    <w:rsid w:val="000D3797"/>
    <w:rsid w:val="000D48E4"/>
    <w:rsid w:val="000D5376"/>
    <w:rsid w:val="000D757C"/>
    <w:rsid w:val="000E0334"/>
    <w:rsid w:val="000E086F"/>
    <w:rsid w:val="000E4138"/>
    <w:rsid w:val="000E4BBC"/>
    <w:rsid w:val="000E78DE"/>
    <w:rsid w:val="000F0B32"/>
    <w:rsid w:val="000F3512"/>
    <w:rsid w:val="000F4AD5"/>
    <w:rsid w:val="001014C3"/>
    <w:rsid w:val="00102279"/>
    <w:rsid w:val="0010238A"/>
    <w:rsid w:val="00102A58"/>
    <w:rsid w:val="00102CC9"/>
    <w:rsid w:val="00105933"/>
    <w:rsid w:val="00105A46"/>
    <w:rsid w:val="00110433"/>
    <w:rsid w:val="00112299"/>
    <w:rsid w:val="00113D94"/>
    <w:rsid w:val="00115172"/>
    <w:rsid w:val="00117666"/>
    <w:rsid w:val="00125A2A"/>
    <w:rsid w:val="00125BE0"/>
    <w:rsid w:val="00126B9E"/>
    <w:rsid w:val="00126D8B"/>
    <w:rsid w:val="00132950"/>
    <w:rsid w:val="00133EC7"/>
    <w:rsid w:val="00136438"/>
    <w:rsid w:val="001364FC"/>
    <w:rsid w:val="001365EB"/>
    <w:rsid w:val="00141258"/>
    <w:rsid w:val="00142B1A"/>
    <w:rsid w:val="00142DFF"/>
    <w:rsid w:val="00144BF7"/>
    <w:rsid w:val="00146E23"/>
    <w:rsid w:val="001476A5"/>
    <w:rsid w:val="00151BF3"/>
    <w:rsid w:val="00153BD7"/>
    <w:rsid w:val="00155105"/>
    <w:rsid w:val="00157E24"/>
    <w:rsid w:val="00160356"/>
    <w:rsid w:val="0016040F"/>
    <w:rsid w:val="0016047D"/>
    <w:rsid w:val="00161F25"/>
    <w:rsid w:val="00162BD6"/>
    <w:rsid w:val="00172932"/>
    <w:rsid w:val="00176583"/>
    <w:rsid w:val="00180950"/>
    <w:rsid w:val="0018664E"/>
    <w:rsid w:val="001869FB"/>
    <w:rsid w:val="00186F98"/>
    <w:rsid w:val="001917CE"/>
    <w:rsid w:val="00193FA4"/>
    <w:rsid w:val="0019531C"/>
    <w:rsid w:val="00195BA0"/>
    <w:rsid w:val="0019667A"/>
    <w:rsid w:val="001A39B4"/>
    <w:rsid w:val="001A5813"/>
    <w:rsid w:val="001A5869"/>
    <w:rsid w:val="001A6015"/>
    <w:rsid w:val="001A784F"/>
    <w:rsid w:val="001B298E"/>
    <w:rsid w:val="001B37EC"/>
    <w:rsid w:val="001B3829"/>
    <w:rsid w:val="001B43BF"/>
    <w:rsid w:val="001C18E6"/>
    <w:rsid w:val="001C44F8"/>
    <w:rsid w:val="001C5176"/>
    <w:rsid w:val="001C7165"/>
    <w:rsid w:val="001D1E10"/>
    <w:rsid w:val="001D2AE7"/>
    <w:rsid w:val="001D2E34"/>
    <w:rsid w:val="001D62D2"/>
    <w:rsid w:val="001D67DA"/>
    <w:rsid w:val="001D6A46"/>
    <w:rsid w:val="001D761E"/>
    <w:rsid w:val="001E2B5E"/>
    <w:rsid w:val="001E391F"/>
    <w:rsid w:val="001E4D90"/>
    <w:rsid w:val="001E5456"/>
    <w:rsid w:val="001E6220"/>
    <w:rsid w:val="001E7B12"/>
    <w:rsid w:val="001E7DF8"/>
    <w:rsid w:val="001F01E7"/>
    <w:rsid w:val="001F0539"/>
    <w:rsid w:val="001F2EAE"/>
    <w:rsid w:val="001F4DD5"/>
    <w:rsid w:val="001F6C5F"/>
    <w:rsid w:val="001F7523"/>
    <w:rsid w:val="002052E3"/>
    <w:rsid w:val="00211CC7"/>
    <w:rsid w:val="00212B0A"/>
    <w:rsid w:val="00213C51"/>
    <w:rsid w:val="002148C1"/>
    <w:rsid w:val="00214D93"/>
    <w:rsid w:val="00215613"/>
    <w:rsid w:val="002177BA"/>
    <w:rsid w:val="00217A12"/>
    <w:rsid w:val="00221D32"/>
    <w:rsid w:val="00222036"/>
    <w:rsid w:val="00222155"/>
    <w:rsid w:val="00223AD8"/>
    <w:rsid w:val="00224426"/>
    <w:rsid w:val="00225452"/>
    <w:rsid w:val="0022674F"/>
    <w:rsid w:val="00235482"/>
    <w:rsid w:val="00237027"/>
    <w:rsid w:val="002370ED"/>
    <w:rsid w:val="0024158E"/>
    <w:rsid w:val="00244A16"/>
    <w:rsid w:val="00251897"/>
    <w:rsid w:val="00251C4E"/>
    <w:rsid w:val="0025368C"/>
    <w:rsid w:val="00255C25"/>
    <w:rsid w:val="00256F3B"/>
    <w:rsid w:val="00260FEE"/>
    <w:rsid w:val="00261EE7"/>
    <w:rsid w:val="00262CE3"/>
    <w:rsid w:val="00264540"/>
    <w:rsid w:val="0027385F"/>
    <w:rsid w:val="00274DB2"/>
    <w:rsid w:val="00275B79"/>
    <w:rsid w:val="00276B9E"/>
    <w:rsid w:val="002777F7"/>
    <w:rsid w:val="00281519"/>
    <w:rsid w:val="0028281E"/>
    <w:rsid w:val="00285738"/>
    <w:rsid w:val="0028625D"/>
    <w:rsid w:val="002901BD"/>
    <w:rsid w:val="00293358"/>
    <w:rsid w:val="0029417E"/>
    <w:rsid w:val="00294D03"/>
    <w:rsid w:val="00294DFC"/>
    <w:rsid w:val="00295193"/>
    <w:rsid w:val="00297290"/>
    <w:rsid w:val="002A0C67"/>
    <w:rsid w:val="002A0DCD"/>
    <w:rsid w:val="002A14D6"/>
    <w:rsid w:val="002A4823"/>
    <w:rsid w:val="002A5D39"/>
    <w:rsid w:val="002A694F"/>
    <w:rsid w:val="002B061E"/>
    <w:rsid w:val="002B0C8A"/>
    <w:rsid w:val="002B2743"/>
    <w:rsid w:val="002B4FA6"/>
    <w:rsid w:val="002B6B95"/>
    <w:rsid w:val="002B6BB8"/>
    <w:rsid w:val="002B6C98"/>
    <w:rsid w:val="002C005E"/>
    <w:rsid w:val="002C0EAB"/>
    <w:rsid w:val="002C3411"/>
    <w:rsid w:val="002C5E53"/>
    <w:rsid w:val="002C6512"/>
    <w:rsid w:val="002C6577"/>
    <w:rsid w:val="002D12B3"/>
    <w:rsid w:val="002D2EE4"/>
    <w:rsid w:val="002D3BD2"/>
    <w:rsid w:val="002D40C0"/>
    <w:rsid w:val="002D40FA"/>
    <w:rsid w:val="002D5CB1"/>
    <w:rsid w:val="002E0718"/>
    <w:rsid w:val="002E080C"/>
    <w:rsid w:val="002E345B"/>
    <w:rsid w:val="002E4C74"/>
    <w:rsid w:val="002E5434"/>
    <w:rsid w:val="002E5A03"/>
    <w:rsid w:val="002E5D9A"/>
    <w:rsid w:val="002E6E3E"/>
    <w:rsid w:val="002F15FE"/>
    <w:rsid w:val="002F3818"/>
    <w:rsid w:val="002F3FDE"/>
    <w:rsid w:val="002F527F"/>
    <w:rsid w:val="002F5555"/>
    <w:rsid w:val="002F6866"/>
    <w:rsid w:val="002F7F60"/>
    <w:rsid w:val="00300A6B"/>
    <w:rsid w:val="00300D92"/>
    <w:rsid w:val="003017B0"/>
    <w:rsid w:val="00303FD9"/>
    <w:rsid w:val="00307EBA"/>
    <w:rsid w:val="00312080"/>
    <w:rsid w:val="00313CAF"/>
    <w:rsid w:val="003172DB"/>
    <w:rsid w:val="0032015C"/>
    <w:rsid w:val="00320260"/>
    <w:rsid w:val="00320751"/>
    <w:rsid w:val="00321751"/>
    <w:rsid w:val="00321C1B"/>
    <w:rsid w:val="00321D9D"/>
    <w:rsid w:val="00322133"/>
    <w:rsid w:val="0032296C"/>
    <w:rsid w:val="00325F04"/>
    <w:rsid w:val="00326464"/>
    <w:rsid w:val="00327456"/>
    <w:rsid w:val="00327973"/>
    <w:rsid w:val="00330ED0"/>
    <w:rsid w:val="003353E1"/>
    <w:rsid w:val="00340D78"/>
    <w:rsid w:val="00341DC0"/>
    <w:rsid w:val="00343536"/>
    <w:rsid w:val="00343C10"/>
    <w:rsid w:val="0034402D"/>
    <w:rsid w:val="00344B44"/>
    <w:rsid w:val="00347357"/>
    <w:rsid w:val="0034777C"/>
    <w:rsid w:val="00347E02"/>
    <w:rsid w:val="00353360"/>
    <w:rsid w:val="00355FB8"/>
    <w:rsid w:val="003609FC"/>
    <w:rsid w:val="00360B52"/>
    <w:rsid w:val="00361C5B"/>
    <w:rsid w:val="0036327B"/>
    <w:rsid w:val="00363447"/>
    <w:rsid w:val="00363AF5"/>
    <w:rsid w:val="00364C52"/>
    <w:rsid w:val="00366343"/>
    <w:rsid w:val="00366DA3"/>
    <w:rsid w:val="00367834"/>
    <w:rsid w:val="00370379"/>
    <w:rsid w:val="0037056B"/>
    <w:rsid w:val="0037067B"/>
    <w:rsid w:val="00371995"/>
    <w:rsid w:val="0037244B"/>
    <w:rsid w:val="00375C2E"/>
    <w:rsid w:val="00376A3A"/>
    <w:rsid w:val="00377FBF"/>
    <w:rsid w:val="0038006B"/>
    <w:rsid w:val="00382CA5"/>
    <w:rsid w:val="003903DE"/>
    <w:rsid w:val="00390D9D"/>
    <w:rsid w:val="00394243"/>
    <w:rsid w:val="00397433"/>
    <w:rsid w:val="003A1EDB"/>
    <w:rsid w:val="003A2833"/>
    <w:rsid w:val="003A3770"/>
    <w:rsid w:val="003A42D4"/>
    <w:rsid w:val="003A5D6F"/>
    <w:rsid w:val="003A75DB"/>
    <w:rsid w:val="003B3E35"/>
    <w:rsid w:val="003B7694"/>
    <w:rsid w:val="003C13D4"/>
    <w:rsid w:val="003C3008"/>
    <w:rsid w:val="003C354F"/>
    <w:rsid w:val="003C357F"/>
    <w:rsid w:val="003C46C0"/>
    <w:rsid w:val="003C4913"/>
    <w:rsid w:val="003C4EEE"/>
    <w:rsid w:val="003C593E"/>
    <w:rsid w:val="003C5CA6"/>
    <w:rsid w:val="003C630B"/>
    <w:rsid w:val="003C6415"/>
    <w:rsid w:val="003C7557"/>
    <w:rsid w:val="003D086D"/>
    <w:rsid w:val="003D0C5D"/>
    <w:rsid w:val="003D76C7"/>
    <w:rsid w:val="003E1A2A"/>
    <w:rsid w:val="003E21BA"/>
    <w:rsid w:val="003E41B4"/>
    <w:rsid w:val="003E59D0"/>
    <w:rsid w:val="003E6B84"/>
    <w:rsid w:val="003F1E2B"/>
    <w:rsid w:val="003F21FC"/>
    <w:rsid w:val="003F51AB"/>
    <w:rsid w:val="003F5FDA"/>
    <w:rsid w:val="003F6CC0"/>
    <w:rsid w:val="003F6DC4"/>
    <w:rsid w:val="004003D9"/>
    <w:rsid w:val="00402094"/>
    <w:rsid w:val="00402263"/>
    <w:rsid w:val="00403625"/>
    <w:rsid w:val="00404D6C"/>
    <w:rsid w:val="00406D1C"/>
    <w:rsid w:val="00406E18"/>
    <w:rsid w:val="00412DBE"/>
    <w:rsid w:val="00413764"/>
    <w:rsid w:val="00414C08"/>
    <w:rsid w:val="0041503F"/>
    <w:rsid w:val="00415BDE"/>
    <w:rsid w:val="0041641A"/>
    <w:rsid w:val="004204F0"/>
    <w:rsid w:val="004221EF"/>
    <w:rsid w:val="004279A0"/>
    <w:rsid w:val="00430FB4"/>
    <w:rsid w:val="00431517"/>
    <w:rsid w:val="00431ED5"/>
    <w:rsid w:val="004328D0"/>
    <w:rsid w:val="004335C9"/>
    <w:rsid w:val="004350AB"/>
    <w:rsid w:val="00435552"/>
    <w:rsid w:val="00436459"/>
    <w:rsid w:val="0043686A"/>
    <w:rsid w:val="004379ED"/>
    <w:rsid w:val="00440B81"/>
    <w:rsid w:val="004466D4"/>
    <w:rsid w:val="00446B49"/>
    <w:rsid w:val="00446D4C"/>
    <w:rsid w:val="0045045C"/>
    <w:rsid w:val="0045143E"/>
    <w:rsid w:val="00453DA5"/>
    <w:rsid w:val="00455674"/>
    <w:rsid w:val="004562DE"/>
    <w:rsid w:val="00456544"/>
    <w:rsid w:val="004579CD"/>
    <w:rsid w:val="00457D4B"/>
    <w:rsid w:val="00467600"/>
    <w:rsid w:val="0047083E"/>
    <w:rsid w:val="00474049"/>
    <w:rsid w:val="0047435C"/>
    <w:rsid w:val="00476A65"/>
    <w:rsid w:val="004778A3"/>
    <w:rsid w:val="00482C7E"/>
    <w:rsid w:val="00483502"/>
    <w:rsid w:val="00483D4C"/>
    <w:rsid w:val="00484759"/>
    <w:rsid w:val="00484C08"/>
    <w:rsid w:val="00486057"/>
    <w:rsid w:val="00491C4F"/>
    <w:rsid w:val="0049224D"/>
    <w:rsid w:val="0049469C"/>
    <w:rsid w:val="0049478A"/>
    <w:rsid w:val="0049479A"/>
    <w:rsid w:val="00497955"/>
    <w:rsid w:val="004A30EF"/>
    <w:rsid w:val="004B0445"/>
    <w:rsid w:val="004B102A"/>
    <w:rsid w:val="004B2B50"/>
    <w:rsid w:val="004B3032"/>
    <w:rsid w:val="004B4C4A"/>
    <w:rsid w:val="004B5943"/>
    <w:rsid w:val="004B5D04"/>
    <w:rsid w:val="004B7D98"/>
    <w:rsid w:val="004C074B"/>
    <w:rsid w:val="004C09ED"/>
    <w:rsid w:val="004C125D"/>
    <w:rsid w:val="004C2463"/>
    <w:rsid w:val="004C3CE0"/>
    <w:rsid w:val="004C41E4"/>
    <w:rsid w:val="004C4A87"/>
    <w:rsid w:val="004C4B93"/>
    <w:rsid w:val="004C4CB7"/>
    <w:rsid w:val="004D1CEC"/>
    <w:rsid w:val="004D7E83"/>
    <w:rsid w:val="004E055D"/>
    <w:rsid w:val="004E1597"/>
    <w:rsid w:val="004E3317"/>
    <w:rsid w:val="004F1C3C"/>
    <w:rsid w:val="004F2049"/>
    <w:rsid w:val="004F260B"/>
    <w:rsid w:val="004F5EB3"/>
    <w:rsid w:val="004F6F67"/>
    <w:rsid w:val="00500159"/>
    <w:rsid w:val="00502E43"/>
    <w:rsid w:val="0050423B"/>
    <w:rsid w:val="005052C4"/>
    <w:rsid w:val="00505AED"/>
    <w:rsid w:val="00507A4D"/>
    <w:rsid w:val="0051026F"/>
    <w:rsid w:val="00510450"/>
    <w:rsid w:val="005114DF"/>
    <w:rsid w:val="005135B3"/>
    <w:rsid w:val="005137DE"/>
    <w:rsid w:val="00520D33"/>
    <w:rsid w:val="00521C72"/>
    <w:rsid w:val="0052220D"/>
    <w:rsid w:val="005228A5"/>
    <w:rsid w:val="00526081"/>
    <w:rsid w:val="00526A77"/>
    <w:rsid w:val="00526E1F"/>
    <w:rsid w:val="00530D16"/>
    <w:rsid w:val="00532755"/>
    <w:rsid w:val="00536056"/>
    <w:rsid w:val="005417E7"/>
    <w:rsid w:val="005438BD"/>
    <w:rsid w:val="005440E7"/>
    <w:rsid w:val="005448DB"/>
    <w:rsid w:val="00545047"/>
    <w:rsid w:val="00545EF5"/>
    <w:rsid w:val="00545F34"/>
    <w:rsid w:val="00546025"/>
    <w:rsid w:val="00550720"/>
    <w:rsid w:val="00550AD0"/>
    <w:rsid w:val="005514B5"/>
    <w:rsid w:val="005517F5"/>
    <w:rsid w:val="005547A9"/>
    <w:rsid w:val="00554847"/>
    <w:rsid w:val="00556966"/>
    <w:rsid w:val="005570F8"/>
    <w:rsid w:val="005602B7"/>
    <w:rsid w:val="00561AD2"/>
    <w:rsid w:val="00561B56"/>
    <w:rsid w:val="005627FB"/>
    <w:rsid w:val="00567B0C"/>
    <w:rsid w:val="00572785"/>
    <w:rsid w:val="005750DD"/>
    <w:rsid w:val="00576004"/>
    <w:rsid w:val="005778B0"/>
    <w:rsid w:val="005831D9"/>
    <w:rsid w:val="005832D4"/>
    <w:rsid w:val="00583776"/>
    <w:rsid w:val="005838AF"/>
    <w:rsid w:val="0058585C"/>
    <w:rsid w:val="00586BE2"/>
    <w:rsid w:val="00586C81"/>
    <w:rsid w:val="00586D3C"/>
    <w:rsid w:val="00587B86"/>
    <w:rsid w:val="0059055C"/>
    <w:rsid w:val="00594CD1"/>
    <w:rsid w:val="00596528"/>
    <w:rsid w:val="005970CE"/>
    <w:rsid w:val="005A0C14"/>
    <w:rsid w:val="005A1C88"/>
    <w:rsid w:val="005A1CCB"/>
    <w:rsid w:val="005A2C13"/>
    <w:rsid w:val="005A61FB"/>
    <w:rsid w:val="005A68FF"/>
    <w:rsid w:val="005A6BED"/>
    <w:rsid w:val="005A6E5F"/>
    <w:rsid w:val="005A7854"/>
    <w:rsid w:val="005A7CFB"/>
    <w:rsid w:val="005B0468"/>
    <w:rsid w:val="005B0A79"/>
    <w:rsid w:val="005B1A1F"/>
    <w:rsid w:val="005B3516"/>
    <w:rsid w:val="005B3F56"/>
    <w:rsid w:val="005B4BE0"/>
    <w:rsid w:val="005B5941"/>
    <w:rsid w:val="005B6DFB"/>
    <w:rsid w:val="005C039A"/>
    <w:rsid w:val="005C28AE"/>
    <w:rsid w:val="005C6347"/>
    <w:rsid w:val="005C66A2"/>
    <w:rsid w:val="005D0B8A"/>
    <w:rsid w:val="005D109F"/>
    <w:rsid w:val="005D127D"/>
    <w:rsid w:val="005D1CA9"/>
    <w:rsid w:val="005D2148"/>
    <w:rsid w:val="005D3548"/>
    <w:rsid w:val="005D4A66"/>
    <w:rsid w:val="005E140F"/>
    <w:rsid w:val="005E6103"/>
    <w:rsid w:val="005E79DD"/>
    <w:rsid w:val="005E7CCD"/>
    <w:rsid w:val="005F056B"/>
    <w:rsid w:val="005F085E"/>
    <w:rsid w:val="005F1A5B"/>
    <w:rsid w:val="005F24C2"/>
    <w:rsid w:val="006015FC"/>
    <w:rsid w:val="0060337A"/>
    <w:rsid w:val="00603832"/>
    <w:rsid w:val="00605E37"/>
    <w:rsid w:val="0060799F"/>
    <w:rsid w:val="00607AA1"/>
    <w:rsid w:val="006130D9"/>
    <w:rsid w:val="00613B21"/>
    <w:rsid w:val="00613C33"/>
    <w:rsid w:val="0061482A"/>
    <w:rsid w:val="00614AF6"/>
    <w:rsid w:val="00615EFB"/>
    <w:rsid w:val="006161D3"/>
    <w:rsid w:val="00616A07"/>
    <w:rsid w:val="00617726"/>
    <w:rsid w:val="00621CB7"/>
    <w:rsid w:val="00624DFD"/>
    <w:rsid w:val="006270C3"/>
    <w:rsid w:val="00631954"/>
    <w:rsid w:val="006322F8"/>
    <w:rsid w:val="00633BC3"/>
    <w:rsid w:val="006363F3"/>
    <w:rsid w:val="00637B76"/>
    <w:rsid w:val="00637E17"/>
    <w:rsid w:val="00642C8B"/>
    <w:rsid w:val="00642E6E"/>
    <w:rsid w:val="00643C4D"/>
    <w:rsid w:val="00643F0E"/>
    <w:rsid w:val="00643FFD"/>
    <w:rsid w:val="00644800"/>
    <w:rsid w:val="00644DB0"/>
    <w:rsid w:val="00644F57"/>
    <w:rsid w:val="0064615D"/>
    <w:rsid w:val="00646228"/>
    <w:rsid w:val="0064691A"/>
    <w:rsid w:val="0065076E"/>
    <w:rsid w:val="006510DE"/>
    <w:rsid w:val="006518CA"/>
    <w:rsid w:val="00654A5C"/>
    <w:rsid w:val="00660289"/>
    <w:rsid w:val="006617A6"/>
    <w:rsid w:val="00661AB7"/>
    <w:rsid w:val="00661C5D"/>
    <w:rsid w:val="00664AA2"/>
    <w:rsid w:val="006654AC"/>
    <w:rsid w:val="00666C0A"/>
    <w:rsid w:val="00666E80"/>
    <w:rsid w:val="00667B9A"/>
    <w:rsid w:val="00667CC1"/>
    <w:rsid w:val="006734DA"/>
    <w:rsid w:val="006739A0"/>
    <w:rsid w:val="006813CA"/>
    <w:rsid w:val="00681414"/>
    <w:rsid w:val="00681AE1"/>
    <w:rsid w:val="0068374A"/>
    <w:rsid w:val="00683D47"/>
    <w:rsid w:val="00684421"/>
    <w:rsid w:val="00685F15"/>
    <w:rsid w:val="00690582"/>
    <w:rsid w:val="0069111D"/>
    <w:rsid w:val="0069360C"/>
    <w:rsid w:val="006937C2"/>
    <w:rsid w:val="0069414A"/>
    <w:rsid w:val="006946ED"/>
    <w:rsid w:val="0069498C"/>
    <w:rsid w:val="00696B78"/>
    <w:rsid w:val="0069731A"/>
    <w:rsid w:val="006A22AB"/>
    <w:rsid w:val="006A396C"/>
    <w:rsid w:val="006A3DD4"/>
    <w:rsid w:val="006A4D8D"/>
    <w:rsid w:val="006A5611"/>
    <w:rsid w:val="006A5C01"/>
    <w:rsid w:val="006B0FDD"/>
    <w:rsid w:val="006C0203"/>
    <w:rsid w:val="006C0A00"/>
    <w:rsid w:val="006C2915"/>
    <w:rsid w:val="006C7ECB"/>
    <w:rsid w:val="006D53D5"/>
    <w:rsid w:val="006D5930"/>
    <w:rsid w:val="006D66AE"/>
    <w:rsid w:val="006E05F2"/>
    <w:rsid w:val="006E064C"/>
    <w:rsid w:val="006E11A9"/>
    <w:rsid w:val="006E47EC"/>
    <w:rsid w:val="006E4CB5"/>
    <w:rsid w:val="006E5474"/>
    <w:rsid w:val="006E7E15"/>
    <w:rsid w:val="006F0EFA"/>
    <w:rsid w:val="006F1894"/>
    <w:rsid w:val="006F2E25"/>
    <w:rsid w:val="006F361D"/>
    <w:rsid w:val="006F64BD"/>
    <w:rsid w:val="00701155"/>
    <w:rsid w:val="007036B0"/>
    <w:rsid w:val="00706941"/>
    <w:rsid w:val="00707427"/>
    <w:rsid w:val="00707B0C"/>
    <w:rsid w:val="00710205"/>
    <w:rsid w:val="00710E32"/>
    <w:rsid w:val="00710EE8"/>
    <w:rsid w:val="007139A0"/>
    <w:rsid w:val="00713BDA"/>
    <w:rsid w:val="0071578C"/>
    <w:rsid w:val="00715D9F"/>
    <w:rsid w:val="00717BEE"/>
    <w:rsid w:val="00717E3D"/>
    <w:rsid w:val="00720D9F"/>
    <w:rsid w:val="00720F7F"/>
    <w:rsid w:val="00723CE5"/>
    <w:rsid w:val="0072615A"/>
    <w:rsid w:val="007263D2"/>
    <w:rsid w:val="007272D0"/>
    <w:rsid w:val="00730797"/>
    <w:rsid w:val="0073097E"/>
    <w:rsid w:val="00731022"/>
    <w:rsid w:val="007321E6"/>
    <w:rsid w:val="007400BF"/>
    <w:rsid w:val="00741D43"/>
    <w:rsid w:val="00741F80"/>
    <w:rsid w:val="0074449B"/>
    <w:rsid w:val="0074563E"/>
    <w:rsid w:val="00745E78"/>
    <w:rsid w:val="00747BDF"/>
    <w:rsid w:val="00752D9C"/>
    <w:rsid w:val="00757CE1"/>
    <w:rsid w:val="007621BC"/>
    <w:rsid w:val="0076241C"/>
    <w:rsid w:val="0076494F"/>
    <w:rsid w:val="00764A96"/>
    <w:rsid w:val="007659A7"/>
    <w:rsid w:val="00766010"/>
    <w:rsid w:val="007665C9"/>
    <w:rsid w:val="007711AE"/>
    <w:rsid w:val="00772820"/>
    <w:rsid w:val="00772B7C"/>
    <w:rsid w:val="00773BA4"/>
    <w:rsid w:val="00774A3D"/>
    <w:rsid w:val="00774D66"/>
    <w:rsid w:val="00780125"/>
    <w:rsid w:val="00781DB5"/>
    <w:rsid w:val="0078730E"/>
    <w:rsid w:val="007931C1"/>
    <w:rsid w:val="0079503C"/>
    <w:rsid w:val="00796844"/>
    <w:rsid w:val="007A0E8B"/>
    <w:rsid w:val="007A17B8"/>
    <w:rsid w:val="007A1C5A"/>
    <w:rsid w:val="007A7087"/>
    <w:rsid w:val="007B09B3"/>
    <w:rsid w:val="007B0D17"/>
    <w:rsid w:val="007B23AC"/>
    <w:rsid w:val="007B418C"/>
    <w:rsid w:val="007B5548"/>
    <w:rsid w:val="007B5B2A"/>
    <w:rsid w:val="007C30AB"/>
    <w:rsid w:val="007C50F4"/>
    <w:rsid w:val="007C54CB"/>
    <w:rsid w:val="007C6381"/>
    <w:rsid w:val="007C769E"/>
    <w:rsid w:val="007D1103"/>
    <w:rsid w:val="007D266B"/>
    <w:rsid w:val="007D4D7C"/>
    <w:rsid w:val="007D5479"/>
    <w:rsid w:val="007D7A25"/>
    <w:rsid w:val="007E0C56"/>
    <w:rsid w:val="007E0D1D"/>
    <w:rsid w:val="007E1934"/>
    <w:rsid w:val="007E2099"/>
    <w:rsid w:val="007E2DCA"/>
    <w:rsid w:val="007E3D83"/>
    <w:rsid w:val="007E7E33"/>
    <w:rsid w:val="007F08C0"/>
    <w:rsid w:val="007F0FBC"/>
    <w:rsid w:val="007F4FC3"/>
    <w:rsid w:val="007F664D"/>
    <w:rsid w:val="00803AE6"/>
    <w:rsid w:val="00803FAC"/>
    <w:rsid w:val="00805A3B"/>
    <w:rsid w:val="008103AC"/>
    <w:rsid w:val="00810AD1"/>
    <w:rsid w:val="008124B3"/>
    <w:rsid w:val="00812AD9"/>
    <w:rsid w:val="00816148"/>
    <w:rsid w:val="0081621B"/>
    <w:rsid w:val="00817CDC"/>
    <w:rsid w:val="008205B0"/>
    <w:rsid w:val="0082121B"/>
    <w:rsid w:val="0082163E"/>
    <w:rsid w:val="00825D80"/>
    <w:rsid w:val="008276A3"/>
    <w:rsid w:val="0083104E"/>
    <w:rsid w:val="00831968"/>
    <w:rsid w:val="008364F1"/>
    <w:rsid w:val="00837551"/>
    <w:rsid w:val="008375BD"/>
    <w:rsid w:val="00837D9C"/>
    <w:rsid w:val="00840D95"/>
    <w:rsid w:val="0084104E"/>
    <w:rsid w:val="00841766"/>
    <w:rsid w:val="00843D31"/>
    <w:rsid w:val="00850D89"/>
    <w:rsid w:val="00851EE2"/>
    <w:rsid w:val="008533D1"/>
    <w:rsid w:val="008537FF"/>
    <w:rsid w:val="00854FFA"/>
    <w:rsid w:val="008554AA"/>
    <w:rsid w:val="00856426"/>
    <w:rsid w:val="0085675C"/>
    <w:rsid w:val="00860321"/>
    <w:rsid w:val="00862297"/>
    <w:rsid w:val="00862885"/>
    <w:rsid w:val="00863C96"/>
    <w:rsid w:val="00864DE3"/>
    <w:rsid w:val="008671F9"/>
    <w:rsid w:val="008708B1"/>
    <w:rsid w:val="00870EB5"/>
    <w:rsid w:val="00871026"/>
    <w:rsid w:val="00872C03"/>
    <w:rsid w:val="00877B33"/>
    <w:rsid w:val="00880005"/>
    <w:rsid w:val="00880F02"/>
    <w:rsid w:val="00881877"/>
    <w:rsid w:val="00884FAB"/>
    <w:rsid w:val="00886C6E"/>
    <w:rsid w:val="00887ADA"/>
    <w:rsid w:val="00890419"/>
    <w:rsid w:val="008905C1"/>
    <w:rsid w:val="00890CB1"/>
    <w:rsid w:val="00890CCD"/>
    <w:rsid w:val="00891A9D"/>
    <w:rsid w:val="008963F8"/>
    <w:rsid w:val="008A1988"/>
    <w:rsid w:val="008A2673"/>
    <w:rsid w:val="008A2BBD"/>
    <w:rsid w:val="008B07AE"/>
    <w:rsid w:val="008B0E1C"/>
    <w:rsid w:val="008B15B4"/>
    <w:rsid w:val="008B308E"/>
    <w:rsid w:val="008B5EFE"/>
    <w:rsid w:val="008B6F2F"/>
    <w:rsid w:val="008B727D"/>
    <w:rsid w:val="008C0383"/>
    <w:rsid w:val="008C0908"/>
    <w:rsid w:val="008C1EE5"/>
    <w:rsid w:val="008C2F9D"/>
    <w:rsid w:val="008C305E"/>
    <w:rsid w:val="008C4525"/>
    <w:rsid w:val="008C52EB"/>
    <w:rsid w:val="008C7642"/>
    <w:rsid w:val="008C76D5"/>
    <w:rsid w:val="008D2EF5"/>
    <w:rsid w:val="008D3AEB"/>
    <w:rsid w:val="008D427C"/>
    <w:rsid w:val="008D4F16"/>
    <w:rsid w:val="008D58A9"/>
    <w:rsid w:val="008D6774"/>
    <w:rsid w:val="008E0B7B"/>
    <w:rsid w:val="008E25D1"/>
    <w:rsid w:val="008E323E"/>
    <w:rsid w:val="008E3C4A"/>
    <w:rsid w:val="008E3DAD"/>
    <w:rsid w:val="008E418F"/>
    <w:rsid w:val="008E6AA2"/>
    <w:rsid w:val="008E6D6B"/>
    <w:rsid w:val="008F31DE"/>
    <w:rsid w:val="008F7F64"/>
    <w:rsid w:val="00901D6D"/>
    <w:rsid w:val="00902328"/>
    <w:rsid w:val="0090438D"/>
    <w:rsid w:val="00905D00"/>
    <w:rsid w:val="00905F7E"/>
    <w:rsid w:val="00906847"/>
    <w:rsid w:val="009076B7"/>
    <w:rsid w:val="00907E3A"/>
    <w:rsid w:val="00910250"/>
    <w:rsid w:val="00913B04"/>
    <w:rsid w:val="009152CE"/>
    <w:rsid w:val="0092138D"/>
    <w:rsid w:val="00921F61"/>
    <w:rsid w:val="009244B0"/>
    <w:rsid w:val="009279E4"/>
    <w:rsid w:val="00930926"/>
    <w:rsid w:val="0093191A"/>
    <w:rsid w:val="00931AAF"/>
    <w:rsid w:val="009326BC"/>
    <w:rsid w:val="00934FC9"/>
    <w:rsid w:val="009350ED"/>
    <w:rsid w:val="0093559D"/>
    <w:rsid w:val="009359A3"/>
    <w:rsid w:val="0094289F"/>
    <w:rsid w:val="00942A45"/>
    <w:rsid w:val="00943405"/>
    <w:rsid w:val="0094578F"/>
    <w:rsid w:val="00945FD3"/>
    <w:rsid w:val="00946282"/>
    <w:rsid w:val="00947393"/>
    <w:rsid w:val="00950019"/>
    <w:rsid w:val="00952355"/>
    <w:rsid w:val="00952558"/>
    <w:rsid w:val="00953F01"/>
    <w:rsid w:val="00954FA2"/>
    <w:rsid w:val="0095776F"/>
    <w:rsid w:val="009578F6"/>
    <w:rsid w:val="0096061B"/>
    <w:rsid w:val="009611FE"/>
    <w:rsid w:val="0096475C"/>
    <w:rsid w:val="00966750"/>
    <w:rsid w:val="009672CC"/>
    <w:rsid w:val="00967D12"/>
    <w:rsid w:val="00970D2B"/>
    <w:rsid w:val="00971C9F"/>
    <w:rsid w:val="00972EE4"/>
    <w:rsid w:val="0097311B"/>
    <w:rsid w:val="00973872"/>
    <w:rsid w:val="00976FE3"/>
    <w:rsid w:val="009777F9"/>
    <w:rsid w:val="00985C79"/>
    <w:rsid w:val="00985DC0"/>
    <w:rsid w:val="00987915"/>
    <w:rsid w:val="009879FB"/>
    <w:rsid w:val="00987A12"/>
    <w:rsid w:val="00987E12"/>
    <w:rsid w:val="00991E67"/>
    <w:rsid w:val="00994254"/>
    <w:rsid w:val="0099436D"/>
    <w:rsid w:val="009943BE"/>
    <w:rsid w:val="00995B7A"/>
    <w:rsid w:val="009A0221"/>
    <w:rsid w:val="009A0E56"/>
    <w:rsid w:val="009A54C0"/>
    <w:rsid w:val="009A5532"/>
    <w:rsid w:val="009A5CAC"/>
    <w:rsid w:val="009B05E3"/>
    <w:rsid w:val="009B0C1D"/>
    <w:rsid w:val="009B16F1"/>
    <w:rsid w:val="009B2814"/>
    <w:rsid w:val="009B2DAA"/>
    <w:rsid w:val="009B4202"/>
    <w:rsid w:val="009B50AA"/>
    <w:rsid w:val="009B5B2F"/>
    <w:rsid w:val="009C272F"/>
    <w:rsid w:val="009C2B79"/>
    <w:rsid w:val="009C2BA2"/>
    <w:rsid w:val="009C44A4"/>
    <w:rsid w:val="009C48F4"/>
    <w:rsid w:val="009C49DE"/>
    <w:rsid w:val="009C6F0B"/>
    <w:rsid w:val="009C702C"/>
    <w:rsid w:val="009D1B8A"/>
    <w:rsid w:val="009D4AC2"/>
    <w:rsid w:val="009D4AF6"/>
    <w:rsid w:val="009D6732"/>
    <w:rsid w:val="009D6AD1"/>
    <w:rsid w:val="009E0C61"/>
    <w:rsid w:val="009E0E6C"/>
    <w:rsid w:val="009E1ABA"/>
    <w:rsid w:val="009E2284"/>
    <w:rsid w:val="009E3AC0"/>
    <w:rsid w:val="009E7638"/>
    <w:rsid w:val="009F15A8"/>
    <w:rsid w:val="009F3166"/>
    <w:rsid w:val="009F356F"/>
    <w:rsid w:val="009F555F"/>
    <w:rsid w:val="009F63A4"/>
    <w:rsid w:val="009F7096"/>
    <w:rsid w:val="00A0004F"/>
    <w:rsid w:val="00A0395A"/>
    <w:rsid w:val="00A06D64"/>
    <w:rsid w:val="00A1102B"/>
    <w:rsid w:val="00A16A68"/>
    <w:rsid w:val="00A175B9"/>
    <w:rsid w:val="00A20A51"/>
    <w:rsid w:val="00A20D88"/>
    <w:rsid w:val="00A2221B"/>
    <w:rsid w:val="00A22789"/>
    <w:rsid w:val="00A25DCF"/>
    <w:rsid w:val="00A26D9A"/>
    <w:rsid w:val="00A27779"/>
    <w:rsid w:val="00A31574"/>
    <w:rsid w:val="00A36288"/>
    <w:rsid w:val="00A36E67"/>
    <w:rsid w:val="00A37632"/>
    <w:rsid w:val="00A41CD2"/>
    <w:rsid w:val="00A4261A"/>
    <w:rsid w:val="00A42F1B"/>
    <w:rsid w:val="00A436C6"/>
    <w:rsid w:val="00A45907"/>
    <w:rsid w:val="00A45DD3"/>
    <w:rsid w:val="00A520E6"/>
    <w:rsid w:val="00A53441"/>
    <w:rsid w:val="00A53FF8"/>
    <w:rsid w:val="00A56868"/>
    <w:rsid w:val="00A57787"/>
    <w:rsid w:val="00A62BB8"/>
    <w:rsid w:val="00A642C1"/>
    <w:rsid w:val="00A714DA"/>
    <w:rsid w:val="00A7260F"/>
    <w:rsid w:val="00A739AD"/>
    <w:rsid w:val="00A73B34"/>
    <w:rsid w:val="00A74B99"/>
    <w:rsid w:val="00A7669B"/>
    <w:rsid w:val="00A813CB"/>
    <w:rsid w:val="00A816CF"/>
    <w:rsid w:val="00A81914"/>
    <w:rsid w:val="00A8280D"/>
    <w:rsid w:val="00A8742F"/>
    <w:rsid w:val="00A9054B"/>
    <w:rsid w:val="00A948C5"/>
    <w:rsid w:val="00A95CFB"/>
    <w:rsid w:val="00A97E51"/>
    <w:rsid w:val="00AA2FE9"/>
    <w:rsid w:val="00AA48A7"/>
    <w:rsid w:val="00AA4BA4"/>
    <w:rsid w:val="00AA4DE2"/>
    <w:rsid w:val="00AA5C28"/>
    <w:rsid w:val="00AA6BEA"/>
    <w:rsid w:val="00AA7D03"/>
    <w:rsid w:val="00AB036D"/>
    <w:rsid w:val="00AB0D67"/>
    <w:rsid w:val="00AB0DD6"/>
    <w:rsid w:val="00AB270D"/>
    <w:rsid w:val="00AB2830"/>
    <w:rsid w:val="00AB6850"/>
    <w:rsid w:val="00AB6AD0"/>
    <w:rsid w:val="00AC0858"/>
    <w:rsid w:val="00AC0CCE"/>
    <w:rsid w:val="00AC1D74"/>
    <w:rsid w:val="00AC2DDF"/>
    <w:rsid w:val="00AC2F87"/>
    <w:rsid w:val="00AC353C"/>
    <w:rsid w:val="00AC464A"/>
    <w:rsid w:val="00AC4D83"/>
    <w:rsid w:val="00AC5B37"/>
    <w:rsid w:val="00AC5C49"/>
    <w:rsid w:val="00AC5DD7"/>
    <w:rsid w:val="00AC5FA8"/>
    <w:rsid w:val="00AC7040"/>
    <w:rsid w:val="00AC78DC"/>
    <w:rsid w:val="00AD0C70"/>
    <w:rsid w:val="00AD11BB"/>
    <w:rsid w:val="00AD32D8"/>
    <w:rsid w:val="00AD3CAE"/>
    <w:rsid w:val="00AD3D9A"/>
    <w:rsid w:val="00AD40BD"/>
    <w:rsid w:val="00AD5EEB"/>
    <w:rsid w:val="00AD6688"/>
    <w:rsid w:val="00AE05C5"/>
    <w:rsid w:val="00AE1881"/>
    <w:rsid w:val="00AE2742"/>
    <w:rsid w:val="00AE2D9D"/>
    <w:rsid w:val="00AE3D81"/>
    <w:rsid w:val="00AE4E99"/>
    <w:rsid w:val="00AE5455"/>
    <w:rsid w:val="00AE6B3B"/>
    <w:rsid w:val="00AF156A"/>
    <w:rsid w:val="00AF6AA7"/>
    <w:rsid w:val="00AF7064"/>
    <w:rsid w:val="00AF7606"/>
    <w:rsid w:val="00AF7ADC"/>
    <w:rsid w:val="00B00FA0"/>
    <w:rsid w:val="00B031CE"/>
    <w:rsid w:val="00B035A6"/>
    <w:rsid w:val="00B06701"/>
    <w:rsid w:val="00B07857"/>
    <w:rsid w:val="00B11042"/>
    <w:rsid w:val="00B137B9"/>
    <w:rsid w:val="00B14438"/>
    <w:rsid w:val="00B14864"/>
    <w:rsid w:val="00B15A56"/>
    <w:rsid w:val="00B23610"/>
    <w:rsid w:val="00B30D69"/>
    <w:rsid w:val="00B31665"/>
    <w:rsid w:val="00B31709"/>
    <w:rsid w:val="00B31BB8"/>
    <w:rsid w:val="00B325B8"/>
    <w:rsid w:val="00B33C2F"/>
    <w:rsid w:val="00B35195"/>
    <w:rsid w:val="00B355B9"/>
    <w:rsid w:val="00B35E28"/>
    <w:rsid w:val="00B41120"/>
    <w:rsid w:val="00B42022"/>
    <w:rsid w:val="00B42AB2"/>
    <w:rsid w:val="00B4386E"/>
    <w:rsid w:val="00B43C7D"/>
    <w:rsid w:val="00B45020"/>
    <w:rsid w:val="00B4523B"/>
    <w:rsid w:val="00B50083"/>
    <w:rsid w:val="00B57DBA"/>
    <w:rsid w:val="00B60BDD"/>
    <w:rsid w:val="00B61A3A"/>
    <w:rsid w:val="00B622FB"/>
    <w:rsid w:val="00B632FD"/>
    <w:rsid w:val="00B64835"/>
    <w:rsid w:val="00B661D3"/>
    <w:rsid w:val="00B67C79"/>
    <w:rsid w:val="00B71D48"/>
    <w:rsid w:val="00B76CD8"/>
    <w:rsid w:val="00B80B22"/>
    <w:rsid w:val="00B8293D"/>
    <w:rsid w:val="00B862B7"/>
    <w:rsid w:val="00B86349"/>
    <w:rsid w:val="00B8669C"/>
    <w:rsid w:val="00B8700D"/>
    <w:rsid w:val="00B87832"/>
    <w:rsid w:val="00B90181"/>
    <w:rsid w:val="00B907E4"/>
    <w:rsid w:val="00B914C4"/>
    <w:rsid w:val="00B91CD9"/>
    <w:rsid w:val="00B92F5C"/>
    <w:rsid w:val="00B9451E"/>
    <w:rsid w:val="00B955C8"/>
    <w:rsid w:val="00B95D78"/>
    <w:rsid w:val="00B95E61"/>
    <w:rsid w:val="00B96542"/>
    <w:rsid w:val="00B96878"/>
    <w:rsid w:val="00BA41F6"/>
    <w:rsid w:val="00BA45BB"/>
    <w:rsid w:val="00BA70D3"/>
    <w:rsid w:val="00BA7A4A"/>
    <w:rsid w:val="00BB01C4"/>
    <w:rsid w:val="00BB03B3"/>
    <w:rsid w:val="00BB0408"/>
    <w:rsid w:val="00BB2295"/>
    <w:rsid w:val="00BB497C"/>
    <w:rsid w:val="00BB5400"/>
    <w:rsid w:val="00BB5FF9"/>
    <w:rsid w:val="00BB6689"/>
    <w:rsid w:val="00BC1CEA"/>
    <w:rsid w:val="00BC357E"/>
    <w:rsid w:val="00BC52BD"/>
    <w:rsid w:val="00BC5EB9"/>
    <w:rsid w:val="00BC62C8"/>
    <w:rsid w:val="00BC7686"/>
    <w:rsid w:val="00BD0857"/>
    <w:rsid w:val="00BD112B"/>
    <w:rsid w:val="00BD137B"/>
    <w:rsid w:val="00BD281E"/>
    <w:rsid w:val="00BD4638"/>
    <w:rsid w:val="00BD51B6"/>
    <w:rsid w:val="00BD52FF"/>
    <w:rsid w:val="00BF1770"/>
    <w:rsid w:val="00BF2983"/>
    <w:rsid w:val="00C02B5A"/>
    <w:rsid w:val="00C02BDF"/>
    <w:rsid w:val="00C03736"/>
    <w:rsid w:val="00C068B6"/>
    <w:rsid w:val="00C07C0A"/>
    <w:rsid w:val="00C10AD5"/>
    <w:rsid w:val="00C128CD"/>
    <w:rsid w:val="00C14199"/>
    <w:rsid w:val="00C16891"/>
    <w:rsid w:val="00C1747B"/>
    <w:rsid w:val="00C17ABC"/>
    <w:rsid w:val="00C22F14"/>
    <w:rsid w:val="00C23600"/>
    <w:rsid w:val="00C240D8"/>
    <w:rsid w:val="00C25011"/>
    <w:rsid w:val="00C26E52"/>
    <w:rsid w:val="00C3076B"/>
    <w:rsid w:val="00C3234A"/>
    <w:rsid w:val="00C32564"/>
    <w:rsid w:val="00C33000"/>
    <w:rsid w:val="00C34E61"/>
    <w:rsid w:val="00C3575E"/>
    <w:rsid w:val="00C3637B"/>
    <w:rsid w:val="00C36741"/>
    <w:rsid w:val="00C36F5B"/>
    <w:rsid w:val="00C37B00"/>
    <w:rsid w:val="00C42003"/>
    <w:rsid w:val="00C46283"/>
    <w:rsid w:val="00C517AC"/>
    <w:rsid w:val="00C5283C"/>
    <w:rsid w:val="00C54EFB"/>
    <w:rsid w:val="00C550BD"/>
    <w:rsid w:val="00C565F1"/>
    <w:rsid w:val="00C5727D"/>
    <w:rsid w:val="00C61A92"/>
    <w:rsid w:val="00C62184"/>
    <w:rsid w:val="00C65CA9"/>
    <w:rsid w:val="00C7094C"/>
    <w:rsid w:val="00C727E8"/>
    <w:rsid w:val="00C72FA8"/>
    <w:rsid w:val="00C735BC"/>
    <w:rsid w:val="00C74467"/>
    <w:rsid w:val="00C76E21"/>
    <w:rsid w:val="00C77525"/>
    <w:rsid w:val="00C80A6E"/>
    <w:rsid w:val="00C81173"/>
    <w:rsid w:val="00C81D63"/>
    <w:rsid w:val="00C82202"/>
    <w:rsid w:val="00C8653B"/>
    <w:rsid w:val="00C91913"/>
    <w:rsid w:val="00C92F1E"/>
    <w:rsid w:val="00C932C9"/>
    <w:rsid w:val="00C94691"/>
    <w:rsid w:val="00C954C8"/>
    <w:rsid w:val="00C971D7"/>
    <w:rsid w:val="00C973CA"/>
    <w:rsid w:val="00CA0587"/>
    <w:rsid w:val="00CA1215"/>
    <w:rsid w:val="00CA191A"/>
    <w:rsid w:val="00CA456E"/>
    <w:rsid w:val="00CA517F"/>
    <w:rsid w:val="00CA7B44"/>
    <w:rsid w:val="00CB5405"/>
    <w:rsid w:val="00CB65B1"/>
    <w:rsid w:val="00CB725B"/>
    <w:rsid w:val="00CC2616"/>
    <w:rsid w:val="00CC2BC7"/>
    <w:rsid w:val="00CC5473"/>
    <w:rsid w:val="00CC5779"/>
    <w:rsid w:val="00CC589E"/>
    <w:rsid w:val="00CC6753"/>
    <w:rsid w:val="00CC6C33"/>
    <w:rsid w:val="00CC7D95"/>
    <w:rsid w:val="00CD1E07"/>
    <w:rsid w:val="00CD3034"/>
    <w:rsid w:val="00CD5067"/>
    <w:rsid w:val="00CE0047"/>
    <w:rsid w:val="00CE1AD2"/>
    <w:rsid w:val="00CE2423"/>
    <w:rsid w:val="00CE28F0"/>
    <w:rsid w:val="00CE4777"/>
    <w:rsid w:val="00CE517D"/>
    <w:rsid w:val="00CE7CFB"/>
    <w:rsid w:val="00CF0385"/>
    <w:rsid w:val="00CF2050"/>
    <w:rsid w:val="00CF24DC"/>
    <w:rsid w:val="00CF3E74"/>
    <w:rsid w:val="00CF5066"/>
    <w:rsid w:val="00CF5345"/>
    <w:rsid w:val="00CF5A89"/>
    <w:rsid w:val="00CF7269"/>
    <w:rsid w:val="00CF7D64"/>
    <w:rsid w:val="00D009FB"/>
    <w:rsid w:val="00D019E4"/>
    <w:rsid w:val="00D02BBF"/>
    <w:rsid w:val="00D06951"/>
    <w:rsid w:val="00D1024E"/>
    <w:rsid w:val="00D10B3D"/>
    <w:rsid w:val="00D10FE1"/>
    <w:rsid w:val="00D121B3"/>
    <w:rsid w:val="00D136E7"/>
    <w:rsid w:val="00D13DEE"/>
    <w:rsid w:val="00D14F78"/>
    <w:rsid w:val="00D160FC"/>
    <w:rsid w:val="00D16847"/>
    <w:rsid w:val="00D16BA2"/>
    <w:rsid w:val="00D20020"/>
    <w:rsid w:val="00D22715"/>
    <w:rsid w:val="00D24B83"/>
    <w:rsid w:val="00D27A59"/>
    <w:rsid w:val="00D304AA"/>
    <w:rsid w:val="00D30B3C"/>
    <w:rsid w:val="00D30BAD"/>
    <w:rsid w:val="00D3197C"/>
    <w:rsid w:val="00D31D18"/>
    <w:rsid w:val="00D32476"/>
    <w:rsid w:val="00D32B78"/>
    <w:rsid w:val="00D342F7"/>
    <w:rsid w:val="00D34A6B"/>
    <w:rsid w:val="00D35812"/>
    <w:rsid w:val="00D362C5"/>
    <w:rsid w:val="00D365D4"/>
    <w:rsid w:val="00D41916"/>
    <w:rsid w:val="00D428E9"/>
    <w:rsid w:val="00D4573C"/>
    <w:rsid w:val="00D475B4"/>
    <w:rsid w:val="00D477A4"/>
    <w:rsid w:val="00D47D54"/>
    <w:rsid w:val="00D51556"/>
    <w:rsid w:val="00D5209F"/>
    <w:rsid w:val="00D52150"/>
    <w:rsid w:val="00D53861"/>
    <w:rsid w:val="00D539D7"/>
    <w:rsid w:val="00D63357"/>
    <w:rsid w:val="00D63710"/>
    <w:rsid w:val="00D66152"/>
    <w:rsid w:val="00D6686A"/>
    <w:rsid w:val="00D67C46"/>
    <w:rsid w:val="00D706C4"/>
    <w:rsid w:val="00D70B0B"/>
    <w:rsid w:val="00D71439"/>
    <w:rsid w:val="00D7238A"/>
    <w:rsid w:val="00D7246F"/>
    <w:rsid w:val="00D72F4A"/>
    <w:rsid w:val="00D73D60"/>
    <w:rsid w:val="00D764BE"/>
    <w:rsid w:val="00D7660A"/>
    <w:rsid w:val="00D77C1D"/>
    <w:rsid w:val="00D82363"/>
    <w:rsid w:val="00D86B4C"/>
    <w:rsid w:val="00D86CAD"/>
    <w:rsid w:val="00D87DB6"/>
    <w:rsid w:val="00D919FB"/>
    <w:rsid w:val="00D946FA"/>
    <w:rsid w:val="00D94AA2"/>
    <w:rsid w:val="00D97C84"/>
    <w:rsid w:val="00D97E42"/>
    <w:rsid w:val="00DA027D"/>
    <w:rsid w:val="00DA16C8"/>
    <w:rsid w:val="00DA62B9"/>
    <w:rsid w:val="00DA6DD7"/>
    <w:rsid w:val="00DB06B9"/>
    <w:rsid w:val="00DB20F4"/>
    <w:rsid w:val="00DB2DAC"/>
    <w:rsid w:val="00DB3AC2"/>
    <w:rsid w:val="00DB4C35"/>
    <w:rsid w:val="00DB52A1"/>
    <w:rsid w:val="00DB6014"/>
    <w:rsid w:val="00DB6220"/>
    <w:rsid w:val="00DB676F"/>
    <w:rsid w:val="00DC1833"/>
    <w:rsid w:val="00DC28ED"/>
    <w:rsid w:val="00DC435A"/>
    <w:rsid w:val="00DC4FF1"/>
    <w:rsid w:val="00DC7860"/>
    <w:rsid w:val="00DD48D7"/>
    <w:rsid w:val="00DD5054"/>
    <w:rsid w:val="00DD5760"/>
    <w:rsid w:val="00DE0899"/>
    <w:rsid w:val="00DE21C2"/>
    <w:rsid w:val="00DE2BA6"/>
    <w:rsid w:val="00DE2BE2"/>
    <w:rsid w:val="00DE36F4"/>
    <w:rsid w:val="00DE7D0D"/>
    <w:rsid w:val="00DF1BDE"/>
    <w:rsid w:val="00DF2A2B"/>
    <w:rsid w:val="00DF4C49"/>
    <w:rsid w:val="00DF6637"/>
    <w:rsid w:val="00DF7A76"/>
    <w:rsid w:val="00E002DB"/>
    <w:rsid w:val="00E00B3C"/>
    <w:rsid w:val="00E01D63"/>
    <w:rsid w:val="00E02319"/>
    <w:rsid w:val="00E02C43"/>
    <w:rsid w:val="00E03FD2"/>
    <w:rsid w:val="00E051E8"/>
    <w:rsid w:val="00E06623"/>
    <w:rsid w:val="00E075B5"/>
    <w:rsid w:val="00E0778C"/>
    <w:rsid w:val="00E07957"/>
    <w:rsid w:val="00E12728"/>
    <w:rsid w:val="00E12CD7"/>
    <w:rsid w:val="00E14077"/>
    <w:rsid w:val="00E141B1"/>
    <w:rsid w:val="00E1688A"/>
    <w:rsid w:val="00E204B3"/>
    <w:rsid w:val="00E2086A"/>
    <w:rsid w:val="00E20EF4"/>
    <w:rsid w:val="00E21A1B"/>
    <w:rsid w:val="00E22D21"/>
    <w:rsid w:val="00E23782"/>
    <w:rsid w:val="00E23BD2"/>
    <w:rsid w:val="00E23F53"/>
    <w:rsid w:val="00E25418"/>
    <w:rsid w:val="00E30F5A"/>
    <w:rsid w:val="00E322CA"/>
    <w:rsid w:val="00E3277A"/>
    <w:rsid w:val="00E32C49"/>
    <w:rsid w:val="00E33E11"/>
    <w:rsid w:val="00E34628"/>
    <w:rsid w:val="00E35A17"/>
    <w:rsid w:val="00E35A60"/>
    <w:rsid w:val="00E36B7A"/>
    <w:rsid w:val="00E371C0"/>
    <w:rsid w:val="00E443AF"/>
    <w:rsid w:val="00E447CA"/>
    <w:rsid w:val="00E45933"/>
    <w:rsid w:val="00E46985"/>
    <w:rsid w:val="00E505F3"/>
    <w:rsid w:val="00E50DB8"/>
    <w:rsid w:val="00E52CF7"/>
    <w:rsid w:val="00E54BB7"/>
    <w:rsid w:val="00E57386"/>
    <w:rsid w:val="00E57A57"/>
    <w:rsid w:val="00E57F00"/>
    <w:rsid w:val="00E60429"/>
    <w:rsid w:val="00E60989"/>
    <w:rsid w:val="00E635CB"/>
    <w:rsid w:val="00E64CE9"/>
    <w:rsid w:val="00E654AB"/>
    <w:rsid w:val="00E65CD7"/>
    <w:rsid w:val="00E67768"/>
    <w:rsid w:val="00E6793B"/>
    <w:rsid w:val="00E679B4"/>
    <w:rsid w:val="00E72ECD"/>
    <w:rsid w:val="00E7346D"/>
    <w:rsid w:val="00E75FC0"/>
    <w:rsid w:val="00E77F4D"/>
    <w:rsid w:val="00E80705"/>
    <w:rsid w:val="00E80827"/>
    <w:rsid w:val="00E810E3"/>
    <w:rsid w:val="00E813C3"/>
    <w:rsid w:val="00E81E2F"/>
    <w:rsid w:val="00E83260"/>
    <w:rsid w:val="00E908EC"/>
    <w:rsid w:val="00E90F5A"/>
    <w:rsid w:val="00E92CC6"/>
    <w:rsid w:val="00E9481E"/>
    <w:rsid w:val="00E95222"/>
    <w:rsid w:val="00E96A28"/>
    <w:rsid w:val="00EA032A"/>
    <w:rsid w:val="00EA0C3B"/>
    <w:rsid w:val="00EA166B"/>
    <w:rsid w:val="00EA25E4"/>
    <w:rsid w:val="00EA38B2"/>
    <w:rsid w:val="00EA3BA8"/>
    <w:rsid w:val="00EA4E34"/>
    <w:rsid w:val="00EA673E"/>
    <w:rsid w:val="00EB0070"/>
    <w:rsid w:val="00EB137D"/>
    <w:rsid w:val="00EB1F95"/>
    <w:rsid w:val="00EB3ED8"/>
    <w:rsid w:val="00EB5833"/>
    <w:rsid w:val="00EC0280"/>
    <w:rsid w:val="00EC0A70"/>
    <w:rsid w:val="00EC0DDD"/>
    <w:rsid w:val="00EC1845"/>
    <w:rsid w:val="00EC2539"/>
    <w:rsid w:val="00EC2FD0"/>
    <w:rsid w:val="00EC3313"/>
    <w:rsid w:val="00ED19B1"/>
    <w:rsid w:val="00ED362F"/>
    <w:rsid w:val="00ED3F9D"/>
    <w:rsid w:val="00ED41D1"/>
    <w:rsid w:val="00ED51A0"/>
    <w:rsid w:val="00ED5539"/>
    <w:rsid w:val="00ED7980"/>
    <w:rsid w:val="00EE29AB"/>
    <w:rsid w:val="00EE29D9"/>
    <w:rsid w:val="00EE3701"/>
    <w:rsid w:val="00EE58EE"/>
    <w:rsid w:val="00EF595D"/>
    <w:rsid w:val="00EF5B3D"/>
    <w:rsid w:val="00EF61D6"/>
    <w:rsid w:val="00F00126"/>
    <w:rsid w:val="00F00A29"/>
    <w:rsid w:val="00F04F64"/>
    <w:rsid w:val="00F0672B"/>
    <w:rsid w:val="00F07B47"/>
    <w:rsid w:val="00F13F29"/>
    <w:rsid w:val="00F142FD"/>
    <w:rsid w:val="00F14709"/>
    <w:rsid w:val="00F16239"/>
    <w:rsid w:val="00F2042C"/>
    <w:rsid w:val="00F208DF"/>
    <w:rsid w:val="00F22058"/>
    <w:rsid w:val="00F247FA"/>
    <w:rsid w:val="00F267CB"/>
    <w:rsid w:val="00F32215"/>
    <w:rsid w:val="00F3493C"/>
    <w:rsid w:val="00F34C33"/>
    <w:rsid w:val="00F36B70"/>
    <w:rsid w:val="00F37FBB"/>
    <w:rsid w:val="00F5334F"/>
    <w:rsid w:val="00F536C1"/>
    <w:rsid w:val="00F54002"/>
    <w:rsid w:val="00F56B74"/>
    <w:rsid w:val="00F56C6B"/>
    <w:rsid w:val="00F56F9B"/>
    <w:rsid w:val="00F57046"/>
    <w:rsid w:val="00F607CE"/>
    <w:rsid w:val="00F60943"/>
    <w:rsid w:val="00F62902"/>
    <w:rsid w:val="00F63079"/>
    <w:rsid w:val="00F63604"/>
    <w:rsid w:val="00F63960"/>
    <w:rsid w:val="00F63A8D"/>
    <w:rsid w:val="00F63EDD"/>
    <w:rsid w:val="00F64420"/>
    <w:rsid w:val="00F64CD6"/>
    <w:rsid w:val="00F659F0"/>
    <w:rsid w:val="00F6676E"/>
    <w:rsid w:val="00F67D63"/>
    <w:rsid w:val="00F72926"/>
    <w:rsid w:val="00F740DA"/>
    <w:rsid w:val="00F816E8"/>
    <w:rsid w:val="00F82325"/>
    <w:rsid w:val="00F8289D"/>
    <w:rsid w:val="00F86986"/>
    <w:rsid w:val="00F8769A"/>
    <w:rsid w:val="00F90668"/>
    <w:rsid w:val="00F9139E"/>
    <w:rsid w:val="00F91476"/>
    <w:rsid w:val="00F91879"/>
    <w:rsid w:val="00F948CB"/>
    <w:rsid w:val="00F951DF"/>
    <w:rsid w:val="00FA0428"/>
    <w:rsid w:val="00FA05C5"/>
    <w:rsid w:val="00FA2ADE"/>
    <w:rsid w:val="00FA2CCF"/>
    <w:rsid w:val="00FA4429"/>
    <w:rsid w:val="00FA5A49"/>
    <w:rsid w:val="00FB019A"/>
    <w:rsid w:val="00FB05BD"/>
    <w:rsid w:val="00FB131B"/>
    <w:rsid w:val="00FB2961"/>
    <w:rsid w:val="00FB2FDF"/>
    <w:rsid w:val="00FB3071"/>
    <w:rsid w:val="00FB4AAB"/>
    <w:rsid w:val="00FB7DE1"/>
    <w:rsid w:val="00FC209A"/>
    <w:rsid w:val="00FC4267"/>
    <w:rsid w:val="00FC4979"/>
    <w:rsid w:val="00FC7135"/>
    <w:rsid w:val="00FD21D5"/>
    <w:rsid w:val="00FD2F36"/>
    <w:rsid w:val="00FD3719"/>
    <w:rsid w:val="00FD722F"/>
    <w:rsid w:val="00FD7A58"/>
    <w:rsid w:val="00FE0771"/>
    <w:rsid w:val="00FE2E0D"/>
    <w:rsid w:val="00FE35E5"/>
    <w:rsid w:val="00FE5714"/>
    <w:rsid w:val="00FE7183"/>
    <w:rsid w:val="00FF2617"/>
    <w:rsid w:val="00FF3490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7A595"/>
  <w15:docId w15:val="{92B3072A-FFDF-44E6-A7F1-C661372C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FD"/>
    <w:pPr>
      <w:suppressAutoHyphens/>
    </w:pPr>
    <w:rPr>
      <w:rFonts w:cs="Tms Rm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sz w:val="24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8E418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8E418F"/>
    <w:rPr>
      <w:rFonts w:cs="Tms Rmn"/>
      <w:sz w:val="28"/>
      <w:lang w:eastAsia="ar-SA" w:bidi="ar-SA"/>
    </w:rPr>
  </w:style>
  <w:style w:type="paragraph" w:customStyle="1" w:styleId="11">
    <w:name w:val="Обычный1"/>
    <w:rsid w:val="008E418F"/>
    <w:pPr>
      <w:suppressAutoHyphens/>
    </w:pPr>
    <w:rPr>
      <w:rFonts w:cs="Tms Rm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rsid w:val="008E41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E418F"/>
    <w:rPr>
      <w:rFonts w:ascii="Tahoma" w:hAnsi="Tahoma" w:cs="Tahoma"/>
      <w:sz w:val="16"/>
      <w:szCs w:val="16"/>
      <w:lang w:eastAsia="ar-SA" w:bidi="ar-SA"/>
    </w:rPr>
  </w:style>
  <w:style w:type="paragraph" w:styleId="a9">
    <w:name w:val="List Paragraph"/>
    <w:basedOn w:val="a"/>
    <w:uiPriority w:val="34"/>
    <w:qFormat/>
    <w:rsid w:val="00B57DBA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uiPriority w:val="99"/>
    <w:rsid w:val="00394243"/>
    <w:pPr>
      <w:widowControl w:val="0"/>
      <w:suppressAutoHyphens w:val="0"/>
      <w:adjustRightInd w:val="0"/>
      <w:spacing w:after="160" w:line="240" w:lineRule="exact"/>
      <w:jc w:val="right"/>
    </w:pPr>
    <w:rPr>
      <w:rFonts w:cs="Times New Roman"/>
      <w:lang w:val="en-GB" w:eastAsia="en-US"/>
    </w:rPr>
  </w:style>
  <w:style w:type="paragraph" w:styleId="ab">
    <w:name w:val="header"/>
    <w:basedOn w:val="a"/>
    <w:link w:val="ac"/>
    <w:uiPriority w:val="99"/>
    <w:unhideWhenUsed/>
    <w:locked/>
    <w:rsid w:val="003C5C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C5CA6"/>
    <w:rPr>
      <w:rFonts w:cs="Tms Rm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locked/>
    <w:rsid w:val="003C5C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5CA6"/>
    <w:rPr>
      <w:rFonts w:cs="Tms Rmn"/>
      <w:sz w:val="20"/>
      <w:szCs w:val="20"/>
      <w:lang w:eastAsia="ar-SA"/>
    </w:rPr>
  </w:style>
  <w:style w:type="paragraph" w:customStyle="1" w:styleId="ConsPlusTitle">
    <w:name w:val="ConsPlusTitle"/>
    <w:rsid w:val="00CB65B1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rsid w:val="00B60BD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styleId="af">
    <w:name w:val="Hyperlink"/>
    <w:basedOn w:val="a0"/>
    <w:uiPriority w:val="99"/>
    <w:unhideWhenUsed/>
    <w:locked/>
    <w:rsid w:val="00C33000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locked/>
    <w:rsid w:val="00484C0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locked/>
    <w:rsid w:val="00484C08"/>
  </w:style>
  <w:style w:type="character" w:customStyle="1" w:styleId="af2">
    <w:name w:val="Текст примечания Знак"/>
    <w:basedOn w:val="a0"/>
    <w:link w:val="af1"/>
    <w:uiPriority w:val="99"/>
    <w:semiHidden/>
    <w:rsid w:val="00484C08"/>
    <w:rPr>
      <w:rFonts w:cs="Tms Rmn"/>
      <w:sz w:val="20"/>
      <w:szCs w:val="20"/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locked/>
    <w:rsid w:val="00484C0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84C08"/>
    <w:rPr>
      <w:rFonts w:cs="Tms Rm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6BBF3E9573E7E4DCDC53AA9CB56601417C46E4C22FC6E0AD4D0BEE2947C8A5ED648BBF886B475D29A875883F5537E26C70C7721B7B00F439C35F9PAm1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30708DD93E1FB2E2E7BF8CFDDF54C741B98E062BF798E1420E877C695042C32E5DD8F62892979F29FBF9819041FFACD6C96A9C4DC3A857f9e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6BBF3E9573E7E4DCDC53AA9CB56601417C46E4C22FC6E0AD4D0BEE2947C8A5ED648BBF886B475D29A875984F5537E26C70C7721B7B00F439C35F9PAm1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26BBF3E9573E7E4DCDDB37BFA7086A161898604627FF3F5383D6E9BDC47ADF1E964EEEBBC3BD71D591D309C1AB0A2F618C01753CABB00FP5mD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66.ru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50DC-4537-485A-B1ED-AEBC4C56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Нежемлина Мария Григорьевна</cp:lastModifiedBy>
  <cp:revision>5</cp:revision>
  <cp:lastPrinted>2021-03-03T05:59:00Z</cp:lastPrinted>
  <dcterms:created xsi:type="dcterms:W3CDTF">2020-12-30T07:36:00Z</dcterms:created>
  <dcterms:modified xsi:type="dcterms:W3CDTF">2021-03-25T09:36:00Z</dcterms:modified>
</cp:coreProperties>
</file>